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3BFE" w14:textId="77777777" w:rsidR="002837E8" w:rsidRPr="002837E8" w:rsidRDefault="002837E8" w:rsidP="007A1891">
      <w:pPr>
        <w:jc w:val="both"/>
        <w:rPr>
          <w:b/>
          <w:bCs/>
        </w:rPr>
      </w:pPr>
    </w:p>
    <w:p w14:paraId="6EBC476D" w14:textId="77777777" w:rsidR="002837E8" w:rsidRPr="002837E8" w:rsidRDefault="002837E8" w:rsidP="007A1891">
      <w:pPr>
        <w:jc w:val="both"/>
        <w:rPr>
          <w:b/>
          <w:bCs/>
        </w:rPr>
      </w:pPr>
      <w:r w:rsidRPr="002837E8">
        <w:rPr>
          <w:b/>
          <w:bCs/>
        </w:rPr>
        <w:t>Informacja Administratora w związku z przetwarzaniem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</w:t>
      </w:r>
    </w:p>
    <w:p w14:paraId="480D1DBA" w14:textId="77777777" w:rsidR="002837E8" w:rsidRPr="002837E8" w:rsidRDefault="002837E8" w:rsidP="007A1891">
      <w:pPr>
        <w:numPr>
          <w:ilvl w:val="0"/>
          <w:numId w:val="1"/>
        </w:numPr>
        <w:jc w:val="both"/>
      </w:pPr>
      <w:r w:rsidRPr="002837E8">
        <w:t xml:space="preserve">Administratorem Pani/Pana danych osobowych jest Podlaski Instytut Kultury, reprezentowany przez Dyrektora, ul. Jana Kilińskiego 8, 15-089 Białystok, NIP: 5421007120, REGON: 000276877, numer tel.: (85) 740 37 10, www.pikpodlaskie.pl. </w:t>
      </w:r>
    </w:p>
    <w:p w14:paraId="3A3A4F99" w14:textId="15E8A2BA" w:rsidR="002837E8" w:rsidRPr="002837E8" w:rsidRDefault="002837E8" w:rsidP="007A1891">
      <w:pPr>
        <w:numPr>
          <w:ilvl w:val="0"/>
          <w:numId w:val="1"/>
        </w:numPr>
        <w:jc w:val="both"/>
      </w:pPr>
      <w:r w:rsidRPr="002837E8">
        <w:t>Administrator, zgodnie z art. 37 ust. 1 lit. a RODO, wyznaczył Inspektora Ochrony Danych, z</w:t>
      </w:r>
      <w:r w:rsidR="00686E02">
        <w:t> </w:t>
      </w:r>
      <w:r w:rsidRPr="002837E8">
        <w:t>którym w sprawach związanych z przetwarzaniem danych osobowych może się Pani/Pan kontaktować pod adresem poczty elektronicznej iod@pikpodlaskie.pl.</w:t>
      </w:r>
    </w:p>
    <w:p w14:paraId="6A0C710E" w14:textId="77777777" w:rsidR="002837E8" w:rsidRPr="002837E8" w:rsidRDefault="002837E8" w:rsidP="007A1891">
      <w:pPr>
        <w:numPr>
          <w:ilvl w:val="0"/>
          <w:numId w:val="1"/>
        </w:numPr>
        <w:ind w:hanging="436"/>
        <w:jc w:val="both"/>
      </w:pPr>
      <w:r w:rsidRPr="002837E8">
        <w:t>Dane osobowe będą przetwarzane:</w:t>
      </w:r>
    </w:p>
    <w:p w14:paraId="7A5A0312" w14:textId="08BAECEA" w:rsidR="002837E8" w:rsidRPr="002837E8" w:rsidRDefault="002837E8" w:rsidP="007A29AC">
      <w:pPr>
        <w:numPr>
          <w:ilvl w:val="1"/>
          <w:numId w:val="2"/>
        </w:numPr>
        <w:ind w:left="709" w:hanging="283"/>
        <w:jc w:val="both"/>
      </w:pPr>
      <w:r w:rsidRPr="002837E8">
        <w:t xml:space="preserve">w celach związanych </w:t>
      </w:r>
      <w:r w:rsidR="007A29AC" w:rsidRPr="007A29AC">
        <w:t>z realizacją praktyk, staż</w:t>
      </w:r>
      <w:r w:rsidR="007A29AC">
        <w:t>u</w:t>
      </w:r>
      <w:r w:rsidR="00E0552E">
        <w:t xml:space="preserve"> </w:t>
      </w:r>
      <w:r w:rsidRPr="002837E8">
        <w:t>w szczególności na potrzeby realizacji obowiązków służbowych, a także wykonywania przez pracodawcę obowiązków pracodawcy, płatnika składek i zaliczek na podatek dochodowy, w oparciu o przepisy prawa, w szczególności przepisy prawa podatkowego, prawa pracy i ubezpieczeń społecznych, w tym również na potrzeby ustalenia zdolności do pracy, na podstawie art. 6 ust. 1 lit. c oraz art. 9 ust. 2 lit. b RODO;</w:t>
      </w:r>
    </w:p>
    <w:p w14:paraId="6A34B356" w14:textId="77777777" w:rsidR="002837E8" w:rsidRPr="002837E8" w:rsidRDefault="002837E8" w:rsidP="007A1891">
      <w:pPr>
        <w:numPr>
          <w:ilvl w:val="1"/>
          <w:numId w:val="2"/>
        </w:numPr>
        <w:ind w:left="709" w:hanging="283"/>
        <w:jc w:val="both"/>
      </w:pPr>
      <w:r w:rsidRPr="002837E8">
        <w:t>w związku z dochodzeniem/obroną roszczeń, na podstawie art. 6 ust. 1 lit. f RODO jako uzasadniony interes administratora danych.</w:t>
      </w:r>
    </w:p>
    <w:p w14:paraId="02D0D65E" w14:textId="77777777" w:rsidR="002837E8" w:rsidRPr="002837E8" w:rsidRDefault="002837E8" w:rsidP="007A1891">
      <w:pPr>
        <w:numPr>
          <w:ilvl w:val="0"/>
          <w:numId w:val="1"/>
        </w:numPr>
        <w:jc w:val="both"/>
      </w:pPr>
      <w:r w:rsidRPr="002837E8">
        <w:t xml:space="preserve">Odbiorcami danych osobowych mogą być banki, firmy ubezpieczeniowe, dostawcy usług pocztowych i kurierskich, dostawcy usług informatycznych Administratora, obsługa prawna i informatyczna administratora oraz inne podmioty uprawnione na podstawie przepisów prawa (np. US, ZUS). </w:t>
      </w:r>
    </w:p>
    <w:p w14:paraId="20BC8BBF" w14:textId="24E2323D" w:rsidR="002837E8" w:rsidRPr="002837E8" w:rsidRDefault="002837E8" w:rsidP="007A1891">
      <w:pPr>
        <w:numPr>
          <w:ilvl w:val="0"/>
          <w:numId w:val="1"/>
        </w:numPr>
        <w:jc w:val="both"/>
      </w:pPr>
      <w:r w:rsidRPr="002837E8">
        <w:t xml:space="preserve">Pani/Pana dane osobowe będą przetwarzane przez okres </w:t>
      </w:r>
      <w:r w:rsidR="00E0552E">
        <w:t>odbywania praktyk</w:t>
      </w:r>
      <w:r w:rsidRPr="002837E8">
        <w:t>,</w:t>
      </w:r>
      <w:r w:rsidR="006D210B">
        <w:t xml:space="preserve"> stażu</w:t>
      </w:r>
      <w:r w:rsidR="00563E69">
        <w:t xml:space="preserve"> oraz przez okres wynikający z </w:t>
      </w:r>
      <w:r w:rsidR="004D4B3B">
        <w:t>obowiązków nałożonych przez przepisy pra</w:t>
      </w:r>
      <w:r w:rsidR="006D2C21">
        <w:t xml:space="preserve">wa oraz okres niezbędny dola ochrony ewentualnych roszczeń. </w:t>
      </w:r>
    </w:p>
    <w:p w14:paraId="7C49EFAF" w14:textId="77777777" w:rsidR="002837E8" w:rsidRPr="002837E8" w:rsidRDefault="002837E8" w:rsidP="007A1891">
      <w:pPr>
        <w:numPr>
          <w:ilvl w:val="0"/>
          <w:numId w:val="1"/>
        </w:numPr>
        <w:jc w:val="both"/>
      </w:pPr>
      <w:r w:rsidRPr="002837E8">
        <w:t>Ma Pan/i prawo do żądania od Administratora dostępu do swoich danych osobowych, ich sprostowania, usunięcia lub ograniczenia przetwarzania, prawo do wniesienia sprzeciwu wobec przetwarzania, a także prawo do żądania przenoszenia danych.</w:t>
      </w:r>
    </w:p>
    <w:p w14:paraId="3B7D007D" w14:textId="77777777" w:rsidR="002837E8" w:rsidRPr="002837E8" w:rsidRDefault="002837E8" w:rsidP="007A1891">
      <w:pPr>
        <w:numPr>
          <w:ilvl w:val="0"/>
          <w:numId w:val="1"/>
        </w:numPr>
        <w:jc w:val="both"/>
      </w:pPr>
      <w:r w:rsidRPr="002837E8"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 w14:paraId="45889540" w14:textId="0987977E" w:rsidR="002837E8" w:rsidRPr="002837E8" w:rsidRDefault="002837E8" w:rsidP="007A1891">
      <w:pPr>
        <w:numPr>
          <w:ilvl w:val="0"/>
          <w:numId w:val="1"/>
        </w:numPr>
        <w:jc w:val="both"/>
      </w:pPr>
      <w:r w:rsidRPr="002837E8">
        <w:t xml:space="preserve">Podanie danych osobowych jest wymogiem wynikającym z przepisów prawa pracy oraz ubezpieczeniu społecznym i ich podanie jest obowiązkowe do realizacji celów związanych z zatrudnieniem. Konsekwencją niepodania danych osobowych będzie brak możliwości </w:t>
      </w:r>
      <w:r w:rsidR="00321BB8">
        <w:t>odbycia stażu, praktyk</w:t>
      </w:r>
      <w:r w:rsidRPr="002837E8">
        <w:t>.</w:t>
      </w:r>
    </w:p>
    <w:p w14:paraId="23D289ED" w14:textId="77777777" w:rsidR="002837E8" w:rsidRPr="002837E8" w:rsidRDefault="002837E8" w:rsidP="007A1891">
      <w:pPr>
        <w:numPr>
          <w:ilvl w:val="0"/>
          <w:numId w:val="1"/>
        </w:numPr>
        <w:jc w:val="both"/>
      </w:pPr>
      <w:r w:rsidRPr="002837E8">
        <w:t>Dane osobowe nie będą wykorzystywane do zautomatyzowanego podejmowania decyzji ani profilowania, o którym mowa w art. 22.</w:t>
      </w:r>
    </w:p>
    <w:p w14:paraId="15F3147A" w14:textId="77777777" w:rsidR="0067726E" w:rsidRDefault="0067726E" w:rsidP="007A1891">
      <w:pPr>
        <w:jc w:val="both"/>
      </w:pPr>
    </w:p>
    <w:sectPr w:rsidR="006772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6C68" w14:textId="77777777" w:rsidR="001332F4" w:rsidRDefault="001332F4">
      <w:pPr>
        <w:spacing w:after="0" w:line="240" w:lineRule="auto"/>
      </w:pPr>
      <w:r>
        <w:separator/>
      </w:r>
    </w:p>
  </w:endnote>
  <w:endnote w:type="continuationSeparator" w:id="0">
    <w:p w14:paraId="531C2791" w14:textId="77777777" w:rsidR="001332F4" w:rsidRDefault="0013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FB8C" w14:textId="77777777" w:rsidR="001332F4" w:rsidRDefault="001332F4">
      <w:pPr>
        <w:spacing w:after="0" w:line="240" w:lineRule="auto"/>
      </w:pPr>
      <w:r>
        <w:separator/>
      </w:r>
    </w:p>
  </w:footnote>
  <w:footnote w:type="continuationSeparator" w:id="0">
    <w:p w14:paraId="52586CA4" w14:textId="77777777" w:rsidR="001332F4" w:rsidRDefault="0013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25D9" w14:textId="77777777" w:rsidR="0062317B" w:rsidRDefault="001332F4">
    <w:pPr>
      <w:pStyle w:val="Nagwek"/>
    </w:pPr>
    <w:r>
      <w:rPr>
        <w:noProof/>
      </w:rPr>
      <w:drawing>
        <wp:inline distT="0" distB="0" distL="0" distR="0" wp14:anchorId="3BE92141" wp14:editId="79AD9B7E">
          <wp:extent cx="5745480" cy="609600"/>
          <wp:effectExtent l="0" t="0" r="762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C11"/>
    <w:multiLevelType w:val="hybridMultilevel"/>
    <w:tmpl w:val="C7A82AA8"/>
    <w:lvl w:ilvl="0" w:tplc="0BC02D92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1B30"/>
    <w:multiLevelType w:val="hybridMultilevel"/>
    <w:tmpl w:val="AC76D508"/>
    <w:lvl w:ilvl="0" w:tplc="FE0CDE6C">
      <w:start w:val="1"/>
      <w:numFmt w:val="decimal"/>
      <w:lvlText w:val="%1."/>
      <w:lvlJc w:val="left"/>
      <w:pPr>
        <w:ind w:left="420" w:hanging="360"/>
      </w:pPr>
    </w:lvl>
    <w:lvl w:ilvl="1" w:tplc="47F61964">
      <w:start w:val="1"/>
      <w:numFmt w:val="lowerLetter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1C4586"/>
    <w:multiLevelType w:val="hybridMultilevel"/>
    <w:tmpl w:val="AB8455DE"/>
    <w:lvl w:ilvl="0" w:tplc="0BC02D92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61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766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04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71"/>
    <w:rsid w:val="001332F4"/>
    <w:rsid w:val="002837E8"/>
    <w:rsid w:val="00321BB8"/>
    <w:rsid w:val="004D4B3B"/>
    <w:rsid w:val="00563E69"/>
    <w:rsid w:val="00576D7C"/>
    <w:rsid w:val="0062317B"/>
    <w:rsid w:val="00642E71"/>
    <w:rsid w:val="0067726E"/>
    <w:rsid w:val="00686E02"/>
    <w:rsid w:val="006D210B"/>
    <w:rsid w:val="006D2C21"/>
    <w:rsid w:val="007036A3"/>
    <w:rsid w:val="007A1891"/>
    <w:rsid w:val="007A29AC"/>
    <w:rsid w:val="00E0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CA8F"/>
  <w15:chartTrackingRefBased/>
  <w15:docId w15:val="{704FB3D9-39E9-45A0-9B01-1E7515E7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Bonisławski</dc:creator>
  <cp:keywords/>
  <dc:description/>
  <cp:lastModifiedBy>Krzysztof Bonisławski</cp:lastModifiedBy>
  <cp:revision>14</cp:revision>
  <dcterms:created xsi:type="dcterms:W3CDTF">2023-10-23T06:17:00Z</dcterms:created>
  <dcterms:modified xsi:type="dcterms:W3CDTF">2023-10-23T07:49:00Z</dcterms:modified>
</cp:coreProperties>
</file>