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E8CB" w14:textId="77777777" w:rsidR="00EC0121" w:rsidRPr="00022414" w:rsidRDefault="00EC0121" w:rsidP="0000612E">
      <w:pPr>
        <w:rPr>
          <w:sz w:val="24"/>
          <w:szCs w:val="24"/>
          <w:lang w:val="pl-PL"/>
        </w:rPr>
      </w:pPr>
      <w:r w:rsidRPr="00022414">
        <w:rPr>
          <w:bCs/>
          <w:sz w:val="24"/>
          <w:szCs w:val="24"/>
        </w:rPr>
        <w:t>A.26.69.2020</w:t>
      </w:r>
    </w:p>
    <w:p w14:paraId="01EA8280" w14:textId="6D4276C4" w:rsidR="00BE69A3" w:rsidRPr="00022414" w:rsidRDefault="00BE69A3" w:rsidP="00BE69A3">
      <w:pPr>
        <w:jc w:val="right"/>
        <w:rPr>
          <w:sz w:val="24"/>
          <w:szCs w:val="24"/>
          <w:lang w:val="pl-PL"/>
        </w:rPr>
      </w:pPr>
      <w:r w:rsidRPr="00022414">
        <w:rPr>
          <w:sz w:val="24"/>
          <w:szCs w:val="24"/>
          <w:lang w:val="pl-PL"/>
        </w:rPr>
        <w:t>Białystok, 2020.</w:t>
      </w:r>
      <w:r w:rsidR="00EC0121" w:rsidRPr="00022414">
        <w:rPr>
          <w:sz w:val="24"/>
          <w:szCs w:val="24"/>
          <w:lang w:val="pl-PL"/>
        </w:rPr>
        <w:t>09</w:t>
      </w:r>
      <w:r w:rsidRPr="00022414">
        <w:rPr>
          <w:sz w:val="24"/>
          <w:szCs w:val="24"/>
          <w:lang w:val="pl-PL"/>
        </w:rPr>
        <w:t>.</w:t>
      </w:r>
      <w:r w:rsidR="00E519B6">
        <w:rPr>
          <w:sz w:val="24"/>
          <w:szCs w:val="24"/>
          <w:lang w:val="pl-PL"/>
        </w:rPr>
        <w:t>1</w:t>
      </w:r>
      <w:r w:rsidR="00C133A9">
        <w:rPr>
          <w:sz w:val="24"/>
          <w:szCs w:val="24"/>
          <w:lang w:val="pl-PL"/>
        </w:rPr>
        <w:t>1</w:t>
      </w:r>
    </w:p>
    <w:p w14:paraId="1C9D184F" w14:textId="77777777" w:rsidR="00BE69A3" w:rsidRPr="00022414" w:rsidRDefault="00BE69A3" w:rsidP="00BE69A3">
      <w:pPr>
        <w:jc w:val="both"/>
        <w:rPr>
          <w:sz w:val="24"/>
          <w:szCs w:val="24"/>
          <w:lang w:val="pl-PL"/>
        </w:rPr>
      </w:pPr>
    </w:p>
    <w:p w14:paraId="51BA3DD5" w14:textId="77777777" w:rsidR="00BE69A3" w:rsidRPr="00022414" w:rsidRDefault="00BE69A3" w:rsidP="00BE69A3">
      <w:pPr>
        <w:jc w:val="both"/>
        <w:rPr>
          <w:sz w:val="24"/>
          <w:szCs w:val="24"/>
          <w:lang w:val="pl-PL"/>
        </w:rPr>
      </w:pPr>
    </w:p>
    <w:p w14:paraId="70E2E885" w14:textId="77777777" w:rsidR="00EC0121" w:rsidRPr="00022414" w:rsidRDefault="00BE69A3" w:rsidP="00EC0121">
      <w:pPr>
        <w:overflowPunct/>
        <w:autoSpaceDE/>
        <w:autoSpaceDN/>
        <w:adjustRightInd/>
        <w:ind w:left="113" w:right="113"/>
        <w:jc w:val="both"/>
        <w:rPr>
          <w:b/>
          <w:sz w:val="24"/>
          <w:szCs w:val="24"/>
          <w:lang w:val="pl-PL"/>
        </w:rPr>
      </w:pPr>
      <w:r w:rsidRPr="00022414">
        <w:rPr>
          <w:b/>
          <w:sz w:val="24"/>
          <w:szCs w:val="24"/>
          <w:lang w:val="pl-PL"/>
        </w:rPr>
        <w:t>dotyczy postępowania o udzielenie zamówienia publicznego prowadzonego w trybie przetargu nieograniczonego o wartości mniejszej niż kwoty określone w przepisach wydanych na podstawie art. 11 ust. 8 ustawy z dnia 29 stycznia 2004 r. Prawo zamówień publicznych (Dz. U. z 2019 r., poz. 1843)</w:t>
      </w:r>
      <w:r w:rsidRPr="000657E6">
        <w:rPr>
          <w:b/>
          <w:sz w:val="24"/>
          <w:szCs w:val="24"/>
          <w:lang w:val="pl-PL"/>
        </w:rPr>
        <w:t xml:space="preserve"> </w:t>
      </w:r>
      <w:r w:rsidR="00EC0121" w:rsidRPr="000657E6">
        <w:rPr>
          <w:b/>
          <w:sz w:val="24"/>
          <w:szCs w:val="24"/>
          <w:lang w:val="pl-PL"/>
        </w:rPr>
        <w:t>na</w:t>
      </w:r>
      <w:r w:rsidR="00EC0121" w:rsidRPr="00022414">
        <w:rPr>
          <w:b/>
          <w:sz w:val="24"/>
          <w:szCs w:val="24"/>
        </w:rPr>
        <w:t xml:space="preserve"> </w:t>
      </w:r>
      <w:r w:rsidR="00EC0121" w:rsidRPr="000657E6">
        <w:rPr>
          <w:b/>
          <w:sz w:val="24"/>
          <w:szCs w:val="24"/>
          <w:lang w:val="pl-PL"/>
        </w:rPr>
        <w:t>„Przebudowę</w:t>
      </w:r>
      <w:r w:rsidR="00EC0121" w:rsidRPr="00022414">
        <w:rPr>
          <w:b/>
          <w:sz w:val="24"/>
          <w:szCs w:val="24"/>
        </w:rPr>
        <w:t xml:space="preserve"> </w:t>
      </w:r>
      <w:proofErr w:type="spellStart"/>
      <w:r w:rsidR="00EC0121" w:rsidRPr="00022414">
        <w:rPr>
          <w:b/>
          <w:sz w:val="24"/>
          <w:szCs w:val="24"/>
        </w:rPr>
        <w:t>i</w:t>
      </w:r>
      <w:proofErr w:type="spellEnd"/>
      <w:r w:rsidR="00EC0121" w:rsidRPr="000657E6">
        <w:rPr>
          <w:b/>
          <w:sz w:val="24"/>
          <w:szCs w:val="24"/>
          <w:lang w:val="pl-PL"/>
        </w:rPr>
        <w:t xml:space="preserve"> remont zabytkowej kamienicy Podlaskiego Instytutu Kultury</w:t>
      </w:r>
      <w:r w:rsidR="00EC0121" w:rsidRPr="00022414">
        <w:rPr>
          <w:b/>
          <w:sz w:val="24"/>
          <w:szCs w:val="24"/>
        </w:rPr>
        <w:t xml:space="preserve"> w</w:t>
      </w:r>
      <w:r w:rsidR="00EC0121" w:rsidRPr="000657E6">
        <w:rPr>
          <w:b/>
          <w:sz w:val="24"/>
          <w:szCs w:val="24"/>
          <w:lang w:val="pl-PL"/>
        </w:rPr>
        <w:t xml:space="preserve"> Białymstoku przy</w:t>
      </w:r>
      <w:r w:rsidR="00EC0121" w:rsidRPr="00022414">
        <w:rPr>
          <w:b/>
          <w:sz w:val="24"/>
          <w:szCs w:val="24"/>
        </w:rPr>
        <w:t xml:space="preserve"> ul. Jana </w:t>
      </w:r>
      <w:proofErr w:type="spellStart"/>
      <w:r w:rsidR="00EC0121" w:rsidRPr="00022414">
        <w:rPr>
          <w:b/>
          <w:sz w:val="24"/>
          <w:szCs w:val="24"/>
        </w:rPr>
        <w:t>Kilińskiego</w:t>
      </w:r>
      <w:proofErr w:type="spellEnd"/>
      <w:r w:rsidR="00EC0121" w:rsidRPr="00022414">
        <w:rPr>
          <w:b/>
          <w:sz w:val="24"/>
          <w:szCs w:val="24"/>
        </w:rPr>
        <w:t xml:space="preserve"> 8</w:t>
      </w:r>
      <w:r w:rsidR="00EC0121" w:rsidRPr="00022414">
        <w:rPr>
          <w:b/>
          <w:bCs/>
          <w:sz w:val="24"/>
          <w:szCs w:val="24"/>
        </w:rPr>
        <w:t>”</w:t>
      </w:r>
    </w:p>
    <w:p w14:paraId="4BFF35D8" w14:textId="77777777" w:rsidR="00BE69A3" w:rsidRPr="00022414" w:rsidRDefault="00BE69A3" w:rsidP="00BE69A3">
      <w:pPr>
        <w:overflowPunct/>
        <w:autoSpaceDE/>
        <w:autoSpaceDN/>
        <w:adjustRightInd/>
        <w:ind w:left="113" w:right="113"/>
        <w:jc w:val="both"/>
        <w:rPr>
          <w:b/>
          <w:sz w:val="28"/>
          <w:szCs w:val="28"/>
        </w:rPr>
      </w:pPr>
    </w:p>
    <w:p w14:paraId="18C17F4E" w14:textId="77777777" w:rsidR="00EC0121" w:rsidRPr="00022414" w:rsidRDefault="00EC0121" w:rsidP="00EC0121">
      <w:pPr>
        <w:ind w:firstLine="708"/>
        <w:jc w:val="both"/>
        <w:rPr>
          <w:sz w:val="24"/>
          <w:szCs w:val="24"/>
          <w:lang w:val="pl-PL"/>
        </w:rPr>
      </w:pPr>
      <w:r w:rsidRPr="00022414">
        <w:rPr>
          <w:sz w:val="24"/>
          <w:szCs w:val="24"/>
          <w:lang w:val="pl-PL"/>
        </w:rPr>
        <w:t xml:space="preserve">W toku postępowania do Zamawiającego wpłynęły pytania, na które udziela następujących odpowiedzi: </w:t>
      </w:r>
    </w:p>
    <w:p w14:paraId="523D9306" w14:textId="77777777" w:rsidR="00BE69A3" w:rsidRPr="00022414" w:rsidRDefault="00BE69A3" w:rsidP="00BE69A3">
      <w:pPr>
        <w:overflowPunct/>
        <w:autoSpaceDE/>
        <w:jc w:val="both"/>
        <w:rPr>
          <w:spacing w:val="5"/>
          <w:sz w:val="24"/>
          <w:szCs w:val="24"/>
          <w:lang w:val="pl-PL"/>
        </w:rPr>
      </w:pPr>
    </w:p>
    <w:p w14:paraId="1F3E3628" w14:textId="77777777" w:rsidR="00BC4A5B" w:rsidRDefault="00C32146" w:rsidP="00C32146">
      <w:pPr>
        <w:overflowPunct/>
        <w:autoSpaceDE/>
        <w:jc w:val="both"/>
        <w:rPr>
          <w:spacing w:val="5"/>
          <w:sz w:val="24"/>
          <w:szCs w:val="24"/>
          <w:lang w:val="pl-PL"/>
        </w:rPr>
      </w:pPr>
      <w:bookmarkStart w:id="0" w:name="_Hlk50713824"/>
      <w:r w:rsidRPr="00022414">
        <w:rPr>
          <w:b/>
          <w:bCs/>
          <w:spacing w:val="5"/>
          <w:sz w:val="24"/>
          <w:szCs w:val="24"/>
          <w:lang w:val="pl-PL"/>
        </w:rPr>
        <w:t>Pytanie 1:</w:t>
      </w:r>
      <w:r w:rsidRPr="00022414">
        <w:rPr>
          <w:spacing w:val="5"/>
          <w:sz w:val="24"/>
          <w:szCs w:val="24"/>
          <w:lang w:val="pl-PL"/>
        </w:rPr>
        <w:t xml:space="preserve"> „</w:t>
      </w:r>
      <w:r w:rsidR="00EC0121" w:rsidRPr="00022414">
        <w:rPr>
          <w:spacing w:val="5"/>
          <w:sz w:val="24"/>
          <w:szCs w:val="24"/>
          <w:lang w:val="pl-PL"/>
        </w:rPr>
        <w:t xml:space="preserve">W związku z </w:t>
      </w:r>
      <w:r w:rsidR="00BC4A5B">
        <w:rPr>
          <w:spacing w:val="5"/>
          <w:sz w:val="24"/>
          <w:szCs w:val="24"/>
          <w:lang w:val="pl-PL"/>
        </w:rPr>
        <w:t xml:space="preserve">Państwa odpowiedzią z dnia 08.09.2020 na pytanie nr 9 </w:t>
      </w:r>
      <w:r w:rsidR="00A870DF">
        <w:rPr>
          <w:spacing w:val="5"/>
          <w:sz w:val="24"/>
          <w:szCs w:val="24"/>
          <w:lang w:val="pl-PL"/>
        </w:rPr>
        <w:t xml:space="preserve">                   </w:t>
      </w:r>
      <w:r w:rsidR="00BC4A5B">
        <w:rPr>
          <w:spacing w:val="5"/>
          <w:sz w:val="24"/>
          <w:szCs w:val="24"/>
          <w:lang w:val="pl-PL"/>
        </w:rPr>
        <w:t>i brakiem wyczerpującego opisu w projekcie wykonawczym, proszę o podanie dokładnego opisu jak powinno zostać wykonane obsadzenie belek stalowych (łącznie z ich transportem wewnątrz budynku mając na uwadze gabaryty elementów) i rozbiórka istniejących łupin betonowych stropu bez ingerencji w pomieszczenia parteru.”</w:t>
      </w:r>
    </w:p>
    <w:p w14:paraId="30B0625E" w14:textId="77777777" w:rsidR="00BC4A5B" w:rsidRDefault="00BC4A5B" w:rsidP="00C32146">
      <w:pPr>
        <w:overflowPunct/>
        <w:autoSpaceDE/>
        <w:jc w:val="both"/>
        <w:rPr>
          <w:spacing w:val="5"/>
          <w:sz w:val="24"/>
          <w:szCs w:val="24"/>
          <w:lang w:val="pl-PL"/>
        </w:rPr>
      </w:pPr>
    </w:p>
    <w:p w14:paraId="51844A3E" w14:textId="5C905FBB" w:rsidR="00932A24" w:rsidRPr="00875932" w:rsidRDefault="00C32146" w:rsidP="00875932">
      <w:pPr>
        <w:overflowPunct/>
        <w:autoSpaceDE/>
        <w:jc w:val="both"/>
        <w:rPr>
          <w:b/>
          <w:bCs/>
          <w:spacing w:val="5"/>
          <w:sz w:val="24"/>
          <w:szCs w:val="24"/>
          <w:lang w:val="pl-PL"/>
        </w:rPr>
      </w:pPr>
      <w:r w:rsidRPr="00022414">
        <w:rPr>
          <w:b/>
          <w:bCs/>
          <w:spacing w:val="5"/>
          <w:sz w:val="24"/>
          <w:szCs w:val="24"/>
          <w:lang w:val="pl-PL"/>
        </w:rPr>
        <w:t>Odpowiedź:</w:t>
      </w:r>
      <w:r w:rsidRPr="000657E6">
        <w:rPr>
          <w:b/>
          <w:bCs/>
          <w:spacing w:val="5"/>
          <w:sz w:val="24"/>
          <w:szCs w:val="24"/>
          <w:lang w:val="pl-PL"/>
        </w:rPr>
        <w:t xml:space="preserve"> </w:t>
      </w:r>
      <w:r w:rsidR="00932A24" w:rsidRPr="000657E6">
        <w:rPr>
          <w:sz w:val="24"/>
          <w:szCs w:val="24"/>
          <w:lang w:val="pl-PL"/>
        </w:rPr>
        <w:t>Najważniejszym kryterium</w:t>
      </w:r>
      <w:r w:rsidR="00932A24" w:rsidRPr="00932A24">
        <w:rPr>
          <w:sz w:val="24"/>
          <w:szCs w:val="24"/>
        </w:rPr>
        <w:t xml:space="preserve"> w</w:t>
      </w:r>
      <w:r w:rsidR="00932A24" w:rsidRPr="000657E6">
        <w:rPr>
          <w:sz w:val="24"/>
          <w:szCs w:val="24"/>
          <w:lang w:val="pl-PL"/>
        </w:rPr>
        <w:t xml:space="preserve"> trakcie projektowania nowego stropu był fakt</w:t>
      </w:r>
      <w:r w:rsidR="00932A24" w:rsidRPr="00932A24">
        <w:rPr>
          <w:sz w:val="24"/>
          <w:szCs w:val="24"/>
        </w:rPr>
        <w:t>, by</w:t>
      </w:r>
      <w:r w:rsidR="00932A24" w:rsidRPr="000657E6">
        <w:rPr>
          <w:sz w:val="24"/>
          <w:szCs w:val="24"/>
          <w:lang w:val="pl-PL"/>
        </w:rPr>
        <w:t xml:space="preserve"> nie ingerować</w:t>
      </w:r>
      <w:r w:rsidR="00932A24" w:rsidRPr="00932A24">
        <w:rPr>
          <w:sz w:val="24"/>
          <w:szCs w:val="24"/>
        </w:rPr>
        <w:t xml:space="preserve"> w</w:t>
      </w:r>
      <w:r w:rsidR="00932A24" w:rsidRPr="000657E6">
        <w:rPr>
          <w:sz w:val="24"/>
          <w:szCs w:val="24"/>
          <w:lang w:val="pl-PL"/>
        </w:rPr>
        <w:t xml:space="preserve"> pomieszczenia na parterze</w:t>
      </w:r>
      <w:r w:rsidR="00932A24" w:rsidRPr="00932A24">
        <w:rPr>
          <w:sz w:val="24"/>
          <w:szCs w:val="24"/>
        </w:rPr>
        <w:t>.</w:t>
      </w:r>
      <w:r w:rsidR="00875932" w:rsidRPr="000657E6">
        <w:rPr>
          <w:b/>
          <w:bCs/>
          <w:spacing w:val="5"/>
          <w:sz w:val="24"/>
          <w:szCs w:val="24"/>
          <w:lang w:val="pl-PL"/>
        </w:rPr>
        <w:t xml:space="preserve"> </w:t>
      </w:r>
      <w:r w:rsidR="00932A24" w:rsidRPr="000657E6">
        <w:rPr>
          <w:sz w:val="24"/>
          <w:szCs w:val="24"/>
          <w:lang w:val="pl-PL"/>
        </w:rPr>
        <w:t>Jedynym rozwiązaniem było wykonanie</w:t>
      </w:r>
      <w:r w:rsidR="00932A24" w:rsidRPr="00932A24">
        <w:rPr>
          <w:sz w:val="24"/>
          <w:szCs w:val="24"/>
        </w:rPr>
        <w:t xml:space="preserve"> -</w:t>
      </w:r>
      <w:r w:rsidR="00932A24" w:rsidRPr="000657E6">
        <w:rPr>
          <w:sz w:val="24"/>
          <w:szCs w:val="24"/>
          <w:lang w:val="pl-PL"/>
        </w:rPr>
        <w:t xml:space="preserve"> nowego stropu typu</w:t>
      </w:r>
      <w:r w:rsidR="00932A24" w:rsidRPr="00932A24">
        <w:rPr>
          <w:sz w:val="24"/>
          <w:szCs w:val="24"/>
        </w:rPr>
        <w:t xml:space="preserve"> WPS bez</w:t>
      </w:r>
      <w:r w:rsidR="00932A24" w:rsidRPr="000657E6">
        <w:rPr>
          <w:sz w:val="24"/>
          <w:szCs w:val="24"/>
          <w:lang w:val="pl-PL"/>
        </w:rPr>
        <w:t xml:space="preserve"> ingerencji</w:t>
      </w:r>
      <w:r w:rsidR="00932A24" w:rsidRPr="00932A24">
        <w:rPr>
          <w:sz w:val="24"/>
          <w:szCs w:val="24"/>
        </w:rPr>
        <w:t xml:space="preserve"> w</w:t>
      </w:r>
      <w:r w:rsidR="00932A24" w:rsidRPr="000657E6">
        <w:rPr>
          <w:sz w:val="24"/>
          <w:szCs w:val="24"/>
          <w:lang w:val="pl-PL"/>
        </w:rPr>
        <w:t xml:space="preserve"> istniejące belki stropu</w:t>
      </w:r>
      <w:r w:rsidR="00932A24" w:rsidRPr="00932A24">
        <w:rPr>
          <w:sz w:val="24"/>
          <w:szCs w:val="24"/>
        </w:rPr>
        <w:t xml:space="preserve"> NH</w:t>
      </w:r>
      <w:r w:rsidR="00932A24" w:rsidRPr="000657E6">
        <w:rPr>
          <w:sz w:val="24"/>
          <w:szCs w:val="24"/>
          <w:lang w:val="pl-PL"/>
        </w:rPr>
        <w:t xml:space="preserve"> oraz</w:t>
      </w:r>
      <w:r w:rsidR="00932A24" w:rsidRPr="00932A24">
        <w:rPr>
          <w:sz w:val="24"/>
          <w:szCs w:val="24"/>
        </w:rPr>
        <w:t xml:space="preserve"> w</w:t>
      </w:r>
      <w:r w:rsidR="00932A24" w:rsidRPr="000657E6">
        <w:rPr>
          <w:sz w:val="24"/>
          <w:szCs w:val="24"/>
          <w:lang w:val="pl-PL"/>
        </w:rPr>
        <w:t xml:space="preserve"> dolną jego część przy zachowaniu staranności i precyzji</w:t>
      </w:r>
      <w:r w:rsidR="00932A24" w:rsidRPr="00932A24">
        <w:rPr>
          <w:sz w:val="24"/>
          <w:szCs w:val="24"/>
        </w:rPr>
        <w:t>. By</w:t>
      </w:r>
      <w:r w:rsidR="00932A24" w:rsidRPr="000657E6">
        <w:rPr>
          <w:sz w:val="24"/>
          <w:szCs w:val="24"/>
          <w:lang w:val="pl-PL"/>
        </w:rPr>
        <w:t xml:space="preserve"> spełnić te kryterium należy zachować następującą kolejność robót podczas wykonywania stropu</w:t>
      </w:r>
      <w:r w:rsidR="00932A24" w:rsidRPr="00932A24">
        <w:rPr>
          <w:sz w:val="24"/>
          <w:szCs w:val="24"/>
        </w:rPr>
        <w:t xml:space="preserve"> WPS</w:t>
      </w:r>
      <w:r w:rsidR="00932A24" w:rsidRPr="000657E6">
        <w:rPr>
          <w:sz w:val="24"/>
          <w:szCs w:val="24"/>
          <w:lang w:val="pl-PL"/>
        </w:rPr>
        <w:t xml:space="preserve"> na belkach stalowych</w:t>
      </w:r>
      <w:r w:rsidR="00932A24" w:rsidRPr="00932A24">
        <w:rPr>
          <w:sz w:val="24"/>
          <w:szCs w:val="24"/>
        </w:rPr>
        <w:t xml:space="preserve">:  </w:t>
      </w:r>
    </w:p>
    <w:p w14:paraId="3AE40782" w14:textId="5900DD4B" w:rsidR="00875932" w:rsidRPr="00533489" w:rsidRDefault="00932A24" w:rsidP="0087593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Zdemontować elementy drewniane podłogi pomiędzy pierwszymi belkami NH w osiach 1-2 w miejscu nowoprojektowanego stropu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1F7932E1" w14:textId="65529E82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Zdemontować po 2 łupiny w strefach przypodporowych pomiędzy osiami 1-2 w miejscu nowoprojektowanego stropu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07A19EBC" w14:textId="1C2B339B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W miejscach oparcia nowoprojektowanych belek stalowych wykonać w ścianie nośnej bruzdy o wysokości dwuteownika + 5cm, i głębokości umożliwiającej oparcie belki na ścianie istniejącej (min 15 cm + 1/3 wys. profilu)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5E53403A" w14:textId="5A294441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W ścianie nośnej w osi C należy  wykonać głębszą bruzdę(min. 50 cm) celem wsunięcia belki do łatwiejszego osadzenia belki w osi A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3AD3D82C" w14:textId="0EDE705D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W miejscu wykonanych bruzd wykonać poduszkę betonową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6C18E76C" w14:textId="350B1587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Po wykonaniu otworów i poduszek betonowych w ścianach nośnych dokonać demontażu pozostałych łupin betonowych NH w osi nowoprojektowanej belki stalowej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12731977" w14:textId="3D4B796B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Pod demontowaną łupiną, na dolnej półce belki NH należy mieć wsuniętą płytę szalunkową celem zabezpieczenia przed ew. uszkodzeniem  sufitu nad parterem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64A4AE30" w14:textId="1073334D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Po usunięciu wszystkich łupin w miejscu nowoprojektowanej belki stalowej przystąpić do jej montażu - Zaczynając od wsunięcia w głębszy otwór w osi C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1CBB5DFA" w14:textId="384463CF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 xml:space="preserve">Po montażu belki stalowej na poduszkach betonowych i ustabilizowaniu stalowymi klinami - przestrzeń między belką stalową, a murem wypełnić rzadką zaprawą cementową kl. 8 </w:t>
      </w:r>
      <w:proofErr w:type="spellStart"/>
      <w:r w:rsidRPr="00533489">
        <w:rPr>
          <w:rFonts w:ascii="Times New Roman" w:hAnsi="Times New Roman"/>
          <w:sz w:val="24"/>
          <w:szCs w:val="24"/>
        </w:rPr>
        <w:t>MPa</w:t>
      </w:r>
      <w:proofErr w:type="spellEnd"/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5B1100EF" w14:textId="78A495B5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Po osadzeniu belki stalowej przystąpić do demontażu podłogi oraz łupin między kolejnymi dwiema belkami NH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365DA4BF" w14:textId="28FE97D9" w:rsidR="00932A24" w:rsidRPr="00533489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t>Na górnej półce osadzonych belek ułożyć WPS</w:t>
      </w:r>
      <w:r w:rsidR="00875932" w:rsidRPr="00533489">
        <w:rPr>
          <w:rFonts w:ascii="Times New Roman" w:hAnsi="Times New Roman"/>
          <w:sz w:val="24"/>
          <w:szCs w:val="24"/>
        </w:rPr>
        <w:t>,</w:t>
      </w:r>
    </w:p>
    <w:p w14:paraId="4185F7A6" w14:textId="5184D4C8" w:rsidR="00932A24" w:rsidRPr="000657E6" w:rsidRDefault="00932A24" w:rsidP="00932A2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33489">
        <w:rPr>
          <w:rFonts w:ascii="Times New Roman" w:hAnsi="Times New Roman"/>
          <w:sz w:val="24"/>
          <w:szCs w:val="24"/>
        </w:rPr>
        <w:lastRenderedPageBreak/>
        <w:t>Po wykonaniu wszystkich belek i ułożeniu płyt WPS wykonać warstwy posadzkowe jak w projekcie architektonicznym</w:t>
      </w:r>
      <w:r w:rsidR="00875932" w:rsidRPr="00533489">
        <w:rPr>
          <w:rFonts w:ascii="Times New Roman" w:hAnsi="Times New Roman"/>
          <w:sz w:val="24"/>
          <w:szCs w:val="24"/>
        </w:rPr>
        <w:t>.</w:t>
      </w:r>
    </w:p>
    <w:p w14:paraId="30E7A0E7" w14:textId="603B2E86" w:rsidR="00932A24" w:rsidRPr="00932A24" w:rsidRDefault="00932A24" w:rsidP="00533489">
      <w:pPr>
        <w:jc w:val="both"/>
        <w:rPr>
          <w:sz w:val="24"/>
          <w:szCs w:val="24"/>
        </w:rPr>
      </w:pPr>
      <w:r w:rsidRPr="000657E6">
        <w:rPr>
          <w:sz w:val="24"/>
          <w:szCs w:val="24"/>
          <w:lang w:val="pl-PL"/>
        </w:rPr>
        <w:t>Są</w:t>
      </w:r>
      <w:r w:rsidRPr="00932A24">
        <w:rPr>
          <w:sz w:val="24"/>
          <w:szCs w:val="24"/>
        </w:rPr>
        <w:t xml:space="preserve"> to</w:t>
      </w:r>
      <w:r w:rsidRPr="000657E6">
        <w:rPr>
          <w:sz w:val="24"/>
          <w:szCs w:val="24"/>
          <w:lang w:val="pl-PL"/>
        </w:rPr>
        <w:t xml:space="preserve"> wytyczne</w:t>
      </w:r>
      <w:r w:rsidRPr="00932A24">
        <w:rPr>
          <w:sz w:val="24"/>
          <w:szCs w:val="24"/>
        </w:rPr>
        <w:t xml:space="preserve"> do</w:t>
      </w:r>
      <w:r w:rsidRPr="000657E6">
        <w:rPr>
          <w:sz w:val="24"/>
          <w:szCs w:val="24"/>
          <w:lang w:val="pl-PL"/>
        </w:rPr>
        <w:t xml:space="preserve"> montażu belek stalowych</w:t>
      </w:r>
      <w:r w:rsidRPr="00932A24">
        <w:rPr>
          <w:sz w:val="24"/>
          <w:szCs w:val="24"/>
        </w:rPr>
        <w:t>.</w:t>
      </w:r>
      <w:r w:rsidRPr="000657E6">
        <w:rPr>
          <w:sz w:val="24"/>
          <w:szCs w:val="24"/>
          <w:lang w:val="pl-PL"/>
        </w:rPr>
        <w:t xml:space="preserve"> Wykonanie projektu montażu należy</w:t>
      </w:r>
      <w:r w:rsidRPr="00932A24">
        <w:rPr>
          <w:sz w:val="24"/>
          <w:szCs w:val="24"/>
        </w:rPr>
        <w:t xml:space="preserve"> do</w:t>
      </w:r>
      <w:r w:rsidRPr="000657E6">
        <w:rPr>
          <w:sz w:val="24"/>
          <w:szCs w:val="24"/>
          <w:lang w:val="pl-PL"/>
        </w:rPr>
        <w:t xml:space="preserve"> obowiązku Wykonawcy</w:t>
      </w:r>
      <w:r w:rsidR="00533489">
        <w:rPr>
          <w:sz w:val="24"/>
          <w:szCs w:val="24"/>
        </w:rPr>
        <w:t xml:space="preserve">. </w:t>
      </w:r>
      <w:r w:rsidRPr="00932A24">
        <w:rPr>
          <w:sz w:val="24"/>
          <w:szCs w:val="24"/>
        </w:rPr>
        <w:t>Transport</w:t>
      </w:r>
      <w:r w:rsidRPr="000657E6">
        <w:rPr>
          <w:sz w:val="24"/>
          <w:szCs w:val="24"/>
          <w:lang w:val="pl-PL"/>
        </w:rPr>
        <w:t xml:space="preserve"> belki wewnątrz sali na rolkach transportowych bądź ręcznie przy zachowaniu</w:t>
      </w:r>
      <w:r w:rsidRPr="00932A24">
        <w:rPr>
          <w:sz w:val="24"/>
          <w:szCs w:val="24"/>
        </w:rPr>
        <w:t xml:space="preserve"> 30 kg</w:t>
      </w:r>
      <w:r w:rsidRPr="000657E6">
        <w:rPr>
          <w:sz w:val="24"/>
          <w:szCs w:val="24"/>
          <w:lang w:val="pl-PL"/>
        </w:rPr>
        <w:t>/pracownika</w:t>
      </w:r>
      <w:r w:rsidRPr="00932A24">
        <w:rPr>
          <w:sz w:val="24"/>
          <w:szCs w:val="24"/>
        </w:rPr>
        <w:t>."</w:t>
      </w:r>
    </w:p>
    <w:bookmarkEnd w:id="0"/>
    <w:p w14:paraId="753CFE27" w14:textId="77777777" w:rsidR="00932A24" w:rsidRDefault="00932A24" w:rsidP="00C32146">
      <w:pPr>
        <w:overflowPunct/>
        <w:autoSpaceDE/>
        <w:jc w:val="both"/>
        <w:rPr>
          <w:b/>
          <w:bCs/>
          <w:spacing w:val="5"/>
          <w:sz w:val="24"/>
          <w:szCs w:val="24"/>
          <w:lang w:val="pl-PL"/>
        </w:rPr>
      </w:pPr>
    </w:p>
    <w:p w14:paraId="39CF1D78" w14:textId="77777777" w:rsidR="00BC4A5B" w:rsidRPr="00C47ACC" w:rsidRDefault="00C32146" w:rsidP="00BC4A5B">
      <w:pPr>
        <w:pStyle w:val="Teksttreci20"/>
        <w:shd w:val="clear" w:color="auto" w:fill="auto"/>
        <w:tabs>
          <w:tab w:val="left" w:pos="1118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>Pytanie 2:</w:t>
      </w:r>
      <w:r w:rsidRPr="00C47ACC">
        <w:rPr>
          <w:rFonts w:ascii="Times New Roman" w:hAnsi="Times New Roman" w:cs="Times New Roman"/>
          <w:spacing w:val="5"/>
          <w:sz w:val="24"/>
          <w:szCs w:val="24"/>
        </w:rPr>
        <w:t xml:space="preserve"> „</w:t>
      </w:r>
      <w:r w:rsidR="00BC4A5B" w:rsidRPr="00C47ACC">
        <w:rPr>
          <w:rFonts w:ascii="Times New Roman" w:hAnsi="Times New Roman" w:cs="Times New Roman"/>
          <w:color w:val="000000"/>
          <w:sz w:val="24"/>
          <w:szCs w:val="24"/>
          <w:lang w:bidi="pl-PL"/>
        </w:rPr>
        <w:t>W związku z planowaną wymianą instalacji kanalizacji pod posadzką pomieszczeń parteru zachodzi konieczność rozkucia istniejącej posadzki na gruncie i prowadzenia prac ziemnych poniżej jej poziomu. Proszę o informacje odnośnie zakresu wymaganych prac naprawczych w pomieszczeniach lokalu gastronomicznego. Czy zamawiający będzie wymagał jedynie napraw w miejscach rozkuć, czy np. kompleksowej wymiany posadzki z płytek w całym lokalu tak aby zachowane zostały odpowiednie walory estetyczne. Proszę o uwzględnienie tych prac w przedmiarach.</w:t>
      </w:r>
      <w:r w:rsidR="00A870DF">
        <w:rPr>
          <w:rFonts w:ascii="Times New Roman" w:hAnsi="Times New Roman" w:cs="Times New Roman"/>
          <w:color w:val="000000"/>
          <w:sz w:val="24"/>
          <w:szCs w:val="24"/>
          <w:lang w:bidi="pl-PL"/>
        </w:rPr>
        <w:t>”</w:t>
      </w:r>
    </w:p>
    <w:p w14:paraId="59AA4B7A" w14:textId="77777777" w:rsidR="0033097E" w:rsidRPr="00C47ACC" w:rsidRDefault="00C32146" w:rsidP="0033097E">
      <w:pPr>
        <w:pStyle w:val="NormalnyWeb"/>
        <w:jc w:val="both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>Odpowiedź:</w:t>
      </w:r>
      <w:r w:rsidR="0033097E"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B87640">
        <w:rPr>
          <w:rFonts w:ascii="Times New Roman" w:hAnsi="Times New Roman" w:cs="Times New Roman"/>
          <w:bCs/>
          <w:spacing w:val="5"/>
          <w:sz w:val="24"/>
          <w:szCs w:val="24"/>
        </w:rPr>
        <w:t>Zamawiający wymaga</w:t>
      </w:r>
      <w:r w:rsidR="0017457E" w:rsidRPr="00721D84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jedynie napraw w miejscach rozkuć</w:t>
      </w:r>
      <w:r w:rsidR="00B87640">
        <w:rPr>
          <w:rFonts w:ascii="Times New Roman" w:hAnsi="Times New Roman" w:cs="Times New Roman"/>
          <w:bCs/>
          <w:spacing w:val="5"/>
          <w:sz w:val="24"/>
          <w:szCs w:val="24"/>
        </w:rPr>
        <w:t>, poprzez zastosowanie płytek o zbliżonych parametrach, tym samym rozmiarze i kolorze</w:t>
      </w:r>
      <w:r w:rsidR="0017457E" w:rsidRPr="00721D84">
        <w:rPr>
          <w:rFonts w:ascii="Times New Roman" w:hAnsi="Times New Roman" w:cs="Times New Roman"/>
          <w:bCs/>
          <w:spacing w:val="5"/>
          <w:sz w:val="24"/>
          <w:szCs w:val="24"/>
        </w:rPr>
        <w:t>.</w:t>
      </w:r>
      <w:r w:rsidR="0017457E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14:paraId="751E6919" w14:textId="77777777" w:rsidR="00C47ACC" w:rsidRPr="00C47ACC" w:rsidRDefault="00C47ACC" w:rsidP="00C47ACC">
      <w:pPr>
        <w:pStyle w:val="Teksttreci20"/>
        <w:shd w:val="clear" w:color="auto" w:fill="auto"/>
        <w:tabs>
          <w:tab w:val="left" w:pos="1118"/>
        </w:tabs>
        <w:spacing w:before="0" w:after="124" w:line="28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>Pytanie 3:</w:t>
      </w:r>
      <w:r w:rsidRPr="00C47AC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A870DF">
        <w:rPr>
          <w:rFonts w:ascii="Times New Roman" w:hAnsi="Times New Roman" w:cs="Times New Roman"/>
          <w:color w:val="000000"/>
          <w:sz w:val="24"/>
          <w:szCs w:val="24"/>
          <w:lang w:bidi="pl-PL"/>
        </w:rPr>
        <w:t>„</w:t>
      </w:r>
      <w:r w:rsidR="00A870DF" w:rsidRPr="00C47ACC">
        <w:rPr>
          <w:rFonts w:ascii="Times New Roman" w:hAnsi="Times New Roman" w:cs="Times New Roman"/>
          <w:color w:val="000000"/>
          <w:sz w:val="24"/>
          <w:szCs w:val="24"/>
          <w:lang w:bidi="pl-PL"/>
        </w:rPr>
        <w:t>W związku z koniecznością prowadzenia prac w pomieszczeniach parteru proszę o potwierdzenie, że wszystkie elementy wyposażenia lokalu gastronomicznego łącznie z kuchnią zostaną wcześniej usunięte przez zamawiającego</w:t>
      </w:r>
      <w:r w:rsidR="00A870DF" w:rsidRPr="00C47ACC">
        <w:rPr>
          <w:rFonts w:ascii="Times New Roman" w:hAnsi="Times New Roman" w:cs="Times New Roman"/>
          <w:spacing w:val="5"/>
          <w:sz w:val="24"/>
          <w:szCs w:val="24"/>
        </w:rPr>
        <w:t>”</w:t>
      </w:r>
      <w:r w:rsidR="00A870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14:paraId="2AB2E5DC" w14:textId="53F767CC" w:rsidR="00C47ACC" w:rsidRPr="00C63A7F" w:rsidRDefault="00C47ACC" w:rsidP="0033097E">
      <w:pPr>
        <w:pStyle w:val="NormalnyWeb"/>
        <w:jc w:val="both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>Odpowiedź:</w:t>
      </w:r>
      <w:r w:rsidR="00B8764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B87640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Zamawiający zgodnie z </w:t>
      </w:r>
      <w:r w:rsidR="00DD2C1C" w:rsidRPr="00C63A7F">
        <w:t xml:space="preserve">§ </w:t>
      </w:r>
      <w:r w:rsidR="00B87640" w:rsidRPr="00C63A7F">
        <w:rPr>
          <w:rFonts w:ascii="Times New Roman" w:hAnsi="Times New Roman" w:cs="Times New Roman"/>
          <w:bCs/>
          <w:spacing w:val="5"/>
          <w:sz w:val="24"/>
          <w:szCs w:val="24"/>
        </w:rPr>
        <w:t>2 ust. 2 pkt 18 istotnych postanowień przyszłej umowy wymaga, aby Wykonawca za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>bezpieczył mienie Zamawiającego</w:t>
      </w:r>
      <w:r w:rsidR="00B87640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w okresie wykonywania prac, w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szczególności: zabezpieczył</w:t>
      </w:r>
      <w:r w:rsidR="00B87640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podłogi, okna, drzw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>i, odizolował</w:t>
      </w:r>
      <w:r w:rsidR="00B87640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pomieszczenia, w których nie będą prowadzone prace w celu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zabezpieczenia znajdującego się tam mienia. </w:t>
      </w:r>
      <w:r w:rsidR="00EA41BA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Urządzenia i pozostałe mienie ruchome zostanie usunięte  </w:t>
      </w:r>
      <w:r w:rsidR="00EA41BA" w:rsidRPr="00C63A7F">
        <w:rPr>
          <w:rFonts w:ascii="Times New Roman" w:hAnsi="Times New Roman" w:cs="Times New Roman"/>
          <w:bCs/>
          <w:spacing w:val="5"/>
          <w:sz w:val="24"/>
          <w:szCs w:val="24"/>
        </w:rPr>
        <w:br/>
        <w:t>z lokalu gastronomicznego i kuchni. Elementy zabudowy stałej Wykonawca zobowiązany jest zabezpieczyć we własnym zakresie.</w:t>
      </w:r>
    </w:p>
    <w:p w14:paraId="2C28F37A" w14:textId="77777777" w:rsidR="00A870DF" w:rsidRPr="00C63A7F" w:rsidRDefault="00C47ACC" w:rsidP="00A870DF">
      <w:pPr>
        <w:pStyle w:val="Teksttreci20"/>
        <w:shd w:val="clear" w:color="auto" w:fill="auto"/>
        <w:tabs>
          <w:tab w:val="left" w:pos="1118"/>
        </w:tabs>
        <w:spacing w:before="0" w:after="124" w:line="28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C63A7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Pytanie 4: </w:t>
      </w:r>
      <w:r w:rsidR="00A870DF" w:rsidRPr="00C63A7F">
        <w:rPr>
          <w:rFonts w:ascii="Times New Roman" w:hAnsi="Times New Roman" w:cs="Times New Roman"/>
          <w:b/>
          <w:bCs/>
          <w:spacing w:val="5"/>
          <w:sz w:val="24"/>
          <w:szCs w:val="24"/>
        </w:rPr>
        <w:t>„</w:t>
      </w:r>
      <w:r w:rsidR="00A870DF" w:rsidRPr="00C63A7F">
        <w:rPr>
          <w:rFonts w:ascii="Times New Roman" w:hAnsi="Times New Roman" w:cs="Times New Roman"/>
          <w:sz w:val="24"/>
          <w:szCs w:val="24"/>
          <w:lang w:bidi="pl-PL"/>
        </w:rPr>
        <w:t>Droga dojazdowa na tyły budynku, gdzie będzie konieczność prowadzenia robót ziemnych jest dosyć wąska i dodatkowo parkuje tam dużo samochodów. Czy zamawiający jest w stanie podjąć kroki zapewniające możliwość dojazdu ciężkiego sprzętu?”</w:t>
      </w:r>
    </w:p>
    <w:p w14:paraId="3A115EE5" w14:textId="77777777" w:rsidR="00A870DF" w:rsidRPr="00C63A7F" w:rsidRDefault="00A870DF" w:rsidP="00C47ACC">
      <w:pPr>
        <w:pStyle w:val="Teksttreci20"/>
        <w:shd w:val="clear" w:color="auto" w:fill="auto"/>
        <w:tabs>
          <w:tab w:val="left" w:pos="111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  <w:lang w:bidi="pl-PL"/>
        </w:rPr>
      </w:pPr>
    </w:p>
    <w:p w14:paraId="47724D49" w14:textId="7D66F2FF" w:rsidR="00C47ACC" w:rsidRPr="00C63A7F" w:rsidRDefault="00C47ACC" w:rsidP="00C47ACC">
      <w:pPr>
        <w:pStyle w:val="Teksttreci20"/>
        <w:shd w:val="clear" w:color="auto" w:fill="auto"/>
        <w:tabs>
          <w:tab w:val="left" w:pos="1118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63A7F">
        <w:rPr>
          <w:rFonts w:ascii="Times New Roman" w:hAnsi="Times New Roman" w:cs="Times New Roman"/>
          <w:b/>
          <w:sz w:val="24"/>
          <w:szCs w:val="24"/>
          <w:lang w:bidi="pl-PL"/>
        </w:rPr>
        <w:t>Odpowiedź:</w:t>
      </w:r>
      <w:r w:rsidR="00821C49" w:rsidRPr="00C63A7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="00821C49" w:rsidRPr="00C63A7F">
        <w:rPr>
          <w:rFonts w:ascii="Times New Roman" w:hAnsi="Times New Roman" w:cs="Times New Roman"/>
          <w:sz w:val="24"/>
          <w:szCs w:val="24"/>
          <w:lang w:bidi="pl-PL"/>
        </w:rPr>
        <w:t>Zamawiający zgodnie z</w:t>
      </w:r>
      <w:r w:rsidR="00821C49" w:rsidRPr="00C63A7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="00DD2C1C" w:rsidRPr="00C63A7F">
        <w:t xml:space="preserve">§ 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2 ust. 2 pkt 6 istotnych postanowień przyszłej umowy wymaga, aby Wykonawca wykonywał wszelkie prace związane z instalacją i utrzymaniem oraz demontażem i </w:t>
      </w:r>
      <w:r w:rsidR="00821C49" w:rsidRPr="00C63A7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transportem wyposażenia budowy. 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Zamawiający </w:t>
      </w:r>
      <w:r w:rsidR="003425CF" w:rsidRPr="00C63A7F">
        <w:rPr>
          <w:rFonts w:ascii="Times New Roman" w:hAnsi="Times New Roman" w:cs="Times New Roman"/>
          <w:bCs/>
          <w:spacing w:val="5"/>
          <w:sz w:val="24"/>
          <w:szCs w:val="24"/>
        </w:rPr>
        <w:t>w całości udostępni Wykonawcy plac przylegający do obiektu (będący własnością Zamawiającego), na którym nie będą parkowane żadne samochody.</w:t>
      </w:r>
      <w:r w:rsidR="003425CF" w:rsidRPr="00C63A7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Zamawiający nie jest </w:t>
      </w:r>
      <w:r w:rsidR="003425CF" w:rsidRPr="00C63A7F">
        <w:rPr>
          <w:rFonts w:ascii="Times New Roman" w:hAnsi="Times New Roman" w:cs="Times New Roman"/>
          <w:bCs/>
          <w:spacing w:val="5"/>
          <w:sz w:val="24"/>
          <w:szCs w:val="24"/>
        </w:rPr>
        <w:t xml:space="preserve">jednak </w:t>
      </w:r>
      <w:r w:rsidR="00821C49" w:rsidRPr="00C63A7F">
        <w:rPr>
          <w:rFonts w:ascii="Times New Roman" w:hAnsi="Times New Roman" w:cs="Times New Roman"/>
          <w:bCs/>
          <w:spacing w:val="5"/>
          <w:sz w:val="24"/>
          <w:szCs w:val="24"/>
        </w:rPr>
        <w:t>w stanie podjąć kroków zapewniających możliwość dojazdu ciężkiego sprzętu. Obowiązek ten spoczywa na Wykonawcy.</w:t>
      </w:r>
      <w:r w:rsidR="00821C49" w:rsidRPr="00C63A7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14:paraId="070BB80C" w14:textId="77777777" w:rsidR="00C47ACC" w:rsidRPr="00C63A7F" w:rsidRDefault="00C47ACC" w:rsidP="00C47ACC">
      <w:pPr>
        <w:pStyle w:val="Teksttreci20"/>
        <w:shd w:val="clear" w:color="auto" w:fill="auto"/>
        <w:tabs>
          <w:tab w:val="left" w:pos="1118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14:paraId="67A0659F" w14:textId="77777777" w:rsidR="00A870DF" w:rsidRPr="00C47ACC" w:rsidRDefault="00C32146" w:rsidP="00A870DF">
      <w:pPr>
        <w:pStyle w:val="Teksttreci20"/>
        <w:shd w:val="clear" w:color="auto" w:fill="auto"/>
        <w:tabs>
          <w:tab w:val="left" w:pos="1118"/>
        </w:tabs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Pytanie </w:t>
      </w:r>
      <w:r w:rsidR="00C47ACC"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>5</w:t>
      </w:r>
      <w:r w:rsidRPr="00C47ACC">
        <w:rPr>
          <w:rFonts w:ascii="Times New Roman" w:hAnsi="Times New Roman" w:cs="Times New Roman"/>
          <w:b/>
          <w:bCs/>
          <w:spacing w:val="5"/>
          <w:sz w:val="24"/>
          <w:szCs w:val="24"/>
        </w:rPr>
        <w:t>:</w:t>
      </w:r>
      <w:r w:rsidRPr="00C47ACC">
        <w:rPr>
          <w:rFonts w:ascii="Times New Roman" w:hAnsi="Times New Roman" w:cs="Times New Roman"/>
          <w:spacing w:val="5"/>
          <w:sz w:val="24"/>
          <w:szCs w:val="24"/>
        </w:rPr>
        <w:t xml:space="preserve"> „</w:t>
      </w:r>
      <w:r w:rsidR="00A870DF" w:rsidRPr="00C47ACC">
        <w:rPr>
          <w:rFonts w:ascii="Times New Roman" w:hAnsi="Times New Roman" w:cs="Times New Roman"/>
          <w:color w:val="000000"/>
          <w:sz w:val="24"/>
          <w:szCs w:val="24"/>
          <w:lang w:bidi="pl-PL"/>
        </w:rPr>
        <w:t>Ponieważ odpowiedź z dnia 08.09.2020r. nie była wyczerpująca, proszę o konkretną informację czy prace naprawcze po wymianie drzwi będą obejmowały jedynie naprawę i malowanie ościeży czy może przemalowanie całych ścian lub całych pomieszczeń.</w:t>
      </w:r>
      <w:r w:rsidR="00A870DF">
        <w:rPr>
          <w:rFonts w:ascii="Times New Roman" w:hAnsi="Times New Roman" w:cs="Times New Roman"/>
          <w:color w:val="000000"/>
          <w:sz w:val="24"/>
          <w:szCs w:val="24"/>
          <w:lang w:bidi="pl-PL"/>
        </w:rPr>
        <w:t>”</w:t>
      </w:r>
    </w:p>
    <w:p w14:paraId="0F67669F" w14:textId="77777777" w:rsidR="00C32146" w:rsidRPr="00C47ACC" w:rsidRDefault="00C32146" w:rsidP="00C32146">
      <w:pPr>
        <w:overflowPunct/>
        <w:autoSpaceDE/>
        <w:jc w:val="both"/>
        <w:rPr>
          <w:spacing w:val="5"/>
          <w:sz w:val="24"/>
          <w:szCs w:val="24"/>
          <w:lang w:val="pl-PL"/>
        </w:rPr>
      </w:pPr>
    </w:p>
    <w:p w14:paraId="0CD89DC8" w14:textId="77777777" w:rsidR="0033097E" w:rsidRDefault="00C32146" w:rsidP="0033097E">
      <w:pPr>
        <w:jc w:val="both"/>
        <w:rPr>
          <w:b/>
          <w:bCs/>
          <w:spacing w:val="5"/>
          <w:sz w:val="24"/>
          <w:szCs w:val="24"/>
          <w:lang w:val="pl-PL"/>
        </w:rPr>
      </w:pPr>
      <w:r w:rsidRPr="00C47ACC">
        <w:rPr>
          <w:b/>
          <w:bCs/>
          <w:spacing w:val="5"/>
          <w:sz w:val="24"/>
          <w:szCs w:val="24"/>
          <w:lang w:val="pl-PL"/>
        </w:rPr>
        <w:t>Odpowiedź:</w:t>
      </w:r>
      <w:r w:rsidR="0033097E" w:rsidRPr="00C47ACC">
        <w:rPr>
          <w:b/>
          <w:bCs/>
          <w:spacing w:val="5"/>
          <w:sz w:val="24"/>
          <w:szCs w:val="24"/>
          <w:lang w:val="pl-PL"/>
        </w:rPr>
        <w:t xml:space="preserve"> </w:t>
      </w:r>
    </w:p>
    <w:p w14:paraId="6D29C816" w14:textId="77777777" w:rsidR="001E5FBE" w:rsidRPr="001F0A39" w:rsidRDefault="004C2C11" w:rsidP="0033097E">
      <w:pPr>
        <w:jc w:val="both"/>
        <w:rPr>
          <w:bCs/>
          <w:spacing w:val="5"/>
          <w:sz w:val="24"/>
          <w:szCs w:val="24"/>
          <w:lang w:val="pl-PL"/>
        </w:rPr>
      </w:pPr>
      <w:r w:rsidRPr="001F0A39">
        <w:rPr>
          <w:bCs/>
          <w:spacing w:val="5"/>
          <w:sz w:val="24"/>
          <w:szCs w:val="24"/>
          <w:lang w:val="pl-PL"/>
        </w:rPr>
        <w:t>Prace naprawcze po wymianie następujących drzwi obejmują:</w:t>
      </w:r>
    </w:p>
    <w:p w14:paraId="76EDEA4D" w14:textId="22F289B5" w:rsidR="00600EB9" w:rsidRPr="001F0A39" w:rsidRDefault="004C2C11" w:rsidP="0033097E">
      <w:pPr>
        <w:jc w:val="both"/>
        <w:rPr>
          <w:bCs/>
          <w:spacing w:val="5"/>
          <w:sz w:val="24"/>
          <w:szCs w:val="24"/>
          <w:lang w:val="pl-PL"/>
        </w:rPr>
      </w:pPr>
      <w:r w:rsidRPr="001F0A39">
        <w:rPr>
          <w:bCs/>
          <w:spacing w:val="5"/>
          <w:sz w:val="24"/>
          <w:szCs w:val="24"/>
          <w:lang w:val="pl-PL"/>
        </w:rPr>
        <w:lastRenderedPageBreak/>
        <w:t xml:space="preserve">D7P – </w:t>
      </w:r>
      <w:r w:rsidR="0059724C" w:rsidRPr="001F0A39">
        <w:rPr>
          <w:bCs/>
          <w:spacing w:val="5"/>
          <w:sz w:val="24"/>
          <w:szCs w:val="24"/>
          <w:lang w:val="pl-PL"/>
        </w:rPr>
        <w:t>obróbkę i prze</w:t>
      </w:r>
      <w:r w:rsidRPr="001F0A39">
        <w:rPr>
          <w:bCs/>
          <w:spacing w:val="5"/>
          <w:sz w:val="24"/>
          <w:szCs w:val="24"/>
          <w:lang w:val="pl-PL"/>
        </w:rPr>
        <w:t>malowanie całej ściany pomieszczenia P11</w:t>
      </w:r>
      <w:r w:rsidR="0059724C" w:rsidRPr="001F0A39">
        <w:rPr>
          <w:bCs/>
          <w:spacing w:val="5"/>
          <w:sz w:val="24"/>
          <w:szCs w:val="24"/>
          <w:lang w:val="pl-PL"/>
        </w:rPr>
        <w:t xml:space="preserve"> (Sekretariat)</w:t>
      </w:r>
      <w:r w:rsidRPr="001F0A39">
        <w:rPr>
          <w:bCs/>
          <w:spacing w:val="5"/>
          <w:sz w:val="24"/>
          <w:szCs w:val="24"/>
          <w:lang w:val="pl-PL"/>
        </w:rPr>
        <w:t>,</w:t>
      </w:r>
      <w:r w:rsidR="0059724C" w:rsidRPr="001F0A39">
        <w:rPr>
          <w:bCs/>
          <w:spacing w:val="5"/>
          <w:sz w:val="24"/>
          <w:szCs w:val="24"/>
          <w:lang w:val="pl-PL"/>
        </w:rPr>
        <w:t xml:space="preserve"> </w:t>
      </w:r>
      <w:r w:rsidR="0059724C" w:rsidRPr="001F0A39">
        <w:rPr>
          <w:sz w:val="24"/>
          <w:szCs w:val="24"/>
        </w:rPr>
        <w:t>w</w:t>
      </w:r>
      <w:r w:rsidR="0059724C" w:rsidRPr="000657E6">
        <w:rPr>
          <w:sz w:val="24"/>
          <w:szCs w:val="24"/>
          <w:lang w:val="pl-PL"/>
        </w:rPr>
        <w:t xml:space="preserve"> kolorze istniejącym przed </w:t>
      </w:r>
      <w:r w:rsidR="00600EB9" w:rsidRPr="000657E6">
        <w:rPr>
          <w:sz w:val="24"/>
          <w:szCs w:val="24"/>
          <w:lang w:val="pl-PL"/>
        </w:rPr>
        <w:t>realizacją przedmiotu zamówienia</w:t>
      </w:r>
      <w:r w:rsidR="005E4EC3" w:rsidRPr="001F0A39">
        <w:rPr>
          <w:sz w:val="24"/>
          <w:szCs w:val="24"/>
        </w:rPr>
        <w:t>,</w:t>
      </w:r>
      <w:r w:rsidR="00600EB9" w:rsidRPr="001F0A39">
        <w:rPr>
          <w:bCs/>
          <w:spacing w:val="5"/>
          <w:sz w:val="24"/>
          <w:szCs w:val="24"/>
          <w:lang w:val="pl-PL"/>
        </w:rPr>
        <w:t xml:space="preserve"> </w:t>
      </w:r>
    </w:p>
    <w:p w14:paraId="204284FC" w14:textId="77777777" w:rsidR="004C2C11" w:rsidRPr="001F0A39" w:rsidRDefault="004C2C11" w:rsidP="0033097E">
      <w:pPr>
        <w:jc w:val="both"/>
        <w:rPr>
          <w:bCs/>
          <w:spacing w:val="5"/>
          <w:sz w:val="24"/>
          <w:szCs w:val="24"/>
          <w:lang w:val="pl-PL"/>
        </w:rPr>
      </w:pPr>
      <w:r w:rsidRPr="001F0A39">
        <w:rPr>
          <w:bCs/>
          <w:spacing w:val="5"/>
          <w:sz w:val="24"/>
          <w:szCs w:val="24"/>
          <w:lang w:val="pl-PL"/>
        </w:rPr>
        <w:t xml:space="preserve">D7L </w:t>
      </w:r>
      <w:r w:rsidR="0059724C" w:rsidRPr="001F0A39">
        <w:rPr>
          <w:bCs/>
          <w:spacing w:val="5"/>
          <w:sz w:val="24"/>
          <w:szCs w:val="24"/>
          <w:lang w:val="pl-PL"/>
        </w:rPr>
        <w:t>–</w:t>
      </w:r>
      <w:r w:rsidRPr="001F0A39">
        <w:rPr>
          <w:bCs/>
          <w:spacing w:val="5"/>
          <w:sz w:val="24"/>
          <w:szCs w:val="24"/>
          <w:lang w:val="pl-PL"/>
        </w:rPr>
        <w:t xml:space="preserve"> </w:t>
      </w:r>
      <w:r w:rsidR="0059724C" w:rsidRPr="001F0A39">
        <w:rPr>
          <w:bCs/>
          <w:spacing w:val="5"/>
          <w:sz w:val="24"/>
          <w:szCs w:val="24"/>
          <w:lang w:val="pl-PL"/>
        </w:rPr>
        <w:t>obróbkę i prze</w:t>
      </w:r>
      <w:r w:rsidRPr="001F0A39">
        <w:rPr>
          <w:bCs/>
          <w:spacing w:val="5"/>
          <w:sz w:val="24"/>
          <w:szCs w:val="24"/>
          <w:lang w:val="pl-PL"/>
        </w:rPr>
        <w:t>malowanie całej ściany pomieszczenia 3.10</w:t>
      </w:r>
      <w:r w:rsidR="0059724C" w:rsidRPr="001F0A39">
        <w:rPr>
          <w:bCs/>
          <w:spacing w:val="5"/>
          <w:sz w:val="24"/>
          <w:szCs w:val="24"/>
          <w:lang w:val="pl-PL"/>
        </w:rPr>
        <w:t xml:space="preserve"> (Promocja), </w:t>
      </w:r>
      <w:r w:rsidR="0059724C" w:rsidRPr="001F0A39">
        <w:rPr>
          <w:sz w:val="24"/>
          <w:szCs w:val="24"/>
        </w:rPr>
        <w:t>w</w:t>
      </w:r>
      <w:r w:rsidR="0059724C" w:rsidRPr="000657E6">
        <w:rPr>
          <w:sz w:val="24"/>
          <w:szCs w:val="24"/>
          <w:lang w:val="pl-PL"/>
        </w:rPr>
        <w:t xml:space="preserve"> kolorze istniejącym przed </w:t>
      </w:r>
      <w:r w:rsidR="00600EB9" w:rsidRPr="000657E6">
        <w:rPr>
          <w:sz w:val="24"/>
          <w:szCs w:val="24"/>
          <w:lang w:val="pl-PL"/>
        </w:rPr>
        <w:t>realizacją przedmiotu zamówienia</w:t>
      </w:r>
      <w:r w:rsidR="0059724C" w:rsidRPr="001F0A39">
        <w:rPr>
          <w:sz w:val="24"/>
          <w:szCs w:val="24"/>
        </w:rPr>
        <w:t>,</w:t>
      </w:r>
    </w:p>
    <w:p w14:paraId="32F47883" w14:textId="77777777" w:rsidR="001E5FBE" w:rsidRPr="001F0A39" w:rsidRDefault="0059724C" w:rsidP="0059724C">
      <w:pPr>
        <w:jc w:val="both"/>
        <w:rPr>
          <w:sz w:val="24"/>
          <w:szCs w:val="24"/>
        </w:rPr>
      </w:pPr>
      <w:r w:rsidRPr="001F0A39">
        <w:rPr>
          <w:bCs/>
          <w:spacing w:val="5"/>
          <w:sz w:val="24"/>
          <w:szCs w:val="24"/>
          <w:lang w:val="pl-PL"/>
        </w:rPr>
        <w:t xml:space="preserve">Drzwi: </w:t>
      </w:r>
      <w:r w:rsidR="001E5FBE" w:rsidRPr="001F0A39">
        <w:rPr>
          <w:sz w:val="24"/>
          <w:szCs w:val="24"/>
        </w:rPr>
        <w:t xml:space="preserve">D1- 1 </w:t>
      </w:r>
      <w:proofErr w:type="spellStart"/>
      <w:r w:rsidR="001E5FBE" w:rsidRPr="001F0A39">
        <w:rPr>
          <w:sz w:val="24"/>
          <w:szCs w:val="24"/>
        </w:rPr>
        <w:t>szt</w:t>
      </w:r>
      <w:proofErr w:type="spellEnd"/>
      <w:r w:rsidR="001E5FBE" w:rsidRPr="001F0A39">
        <w:rPr>
          <w:sz w:val="24"/>
          <w:szCs w:val="24"/>
        </w:rPr>
        <w:t>, D2L-1szt, D2P-1szt, D3-1szt, D7L-</w:t>
      </w:r>
      <w:r w:rsidRPr="001F0A39">
        <w:rPr>
          <w:sz w:val="24"/>
          <w:szCs w:val="24"/>
        </w:rPr>
        <w:t>3</w:t>
      </w:r>
      <w:r w:rsidR="001E5FBE" w:rsidRPr="001F0A39">
        <w:rPr>
          <w:sz w:val="24"/>
          <w:szCs w:val="24"/>
        </w:rPr>
        <w:t>szt, D7P-</w:t>
      </w:r>
      <w:r w:rsidRPr="001F0A39">
        <w:rPr>
          <w:sz w:val="24"/>
          <w:szCs w:val="24"/>
        </w:rPr>
        <w:t>2</w:t>
      </w:r>
      <w:r w:rsidR="001E5FBE" w:rsidRPr="001F0A39">
        <w:rPr>
          <w:sz w:val="24"/>
          <w:szCs w:val="24"/>
        </w:rPr>
        <w:t>szt.</w:t>
      </w:r>
      <w:r w:rsidRPr="001F0A39">
        <w:rPr>
          <w:sz w:val="24"/>
          <w:szCs w:val="24"/>
        </w:rPr>
        <w:t xml:space="preserve"> –</w:t>
      </w:r>
      <w:r w:rsidRPr="000657E6">
        <w:rPr>
          <w:sz w:val="24"/>
          <w:szCs w:val="24"/>
          <w:lang w:val="pl-PL"/>
        </w:rPr>
        <w:t xml:space="preserve"> obróbkę i </w:t>
      </w:r>
      <w:r w:rsidR="00925EDC" w:rsidRPr="000657E6">
        <w:rPr>
          <w:sz w:val="24"/>
          <w:szCs w:val="24"/>
          <w:lang w:val="pl-PL"/>
        </w:rPr>
        <w:t>prze</w:t>
      </w:r>
      <w:r w:rsidRPr="000657E6">
        <w:rPr>
          <w:sz w:val="24"/>
          <w:szCs w:val="24"/>
          <w:lang w:val="pl-PL"/>
        </w:rPr>
        <w:t xml:space="preserve">malowanie </w:t>
      </w:r>
      <w:r w:rsidR="00925EDC" w:rsidRPr="000657E6">
        <w:rPr>
          <w:sz w:val="24"/>
          <w:szCs w:val="24"/>
          <w:lang w:val="pl-PL"/>
        </w:rPr>
        <w:t xml:space="preserve">tylko </w:t>
      </w:r>
      <w:r w:rsidRPr="000657E6">
        <w:rPr>
          <w:sz w:val="24"/>
          <w:szCs w:val="24"/>
          <w:lang w:val="pl-PL"/>
        </w:rPr>
        <w:t>ościeży</w:t>
      </w:r>
      <w:r w:rsidRPr="001F0A39">
        <w:rPr>
          <w:sz w:val="24"/>
          <w:szCs w:val="24"/>
        </w:rPr>
        <w:t xml:space="preserve"> w</w:t>
      </w:r>
      <w:r w:rsidRPr="000657E6">
        <w:rPr>
          <w:sz w:val="24"/>
          <w:szCs w:val="24"/>
          <w:lang w:val="pl-PL"/>
        </w:rPr>
        <w:t xml:space="preserve"> kolorze istniejącym przed </w:t>
      </w:r>
      <w:r w:rsidR="00600EB9" w:rsidRPr="000657E6">
        <w:rPr>
          <w:sz w:val="24"/>
          <w:szCs w:val="24"/>
          <w:lang w:val="pl-PL"/>
        </w:rPr>
        <w:t>realizacją przedmiotu zamówienia</w:t>
      </w:r>
      <w:r w:rsidR="00600EB9" w:rsidRPr="001F0A39">
        <w:rPr>
          <w:sz w:val="24"/>
          <w:szCs w:val="24"/>
        </w:rPr>
        <w:t>.</w:t>
      </w:r>
    </w:p>
    <w:p w14:paraId="67BFFF92" w14:textId="419E8FF7" w:rsidR="001E5FBE" w:rsidRPr="001F0A39" w:rsidRDefault="005E4EC3" w:rsidP="0033097E">
      <w:pPr>
        <w:jc w:val="both"/>
        <w:rPr>
          <w:sz w:val="24"/>
          <w:szCs w:val="24"/>
        </w:rPr>
      </w:pPr>
      <w:r w:rsidRPr="001F0A39">
        <w:rPr>
          <w:sz w:val="24"/>
          <w:szCs w:val="24"/>
        </w:rPr>
        <w:t>Ze</w:t>
      </w:r>
      <w:r w:rsidRPr="000657E6">
        <w:rPr>
          <w:sz w:val="24"/>
          <w:szCs w:val="24"/>
          <w:lang w:val="pl-PL"/>
        </w:rPr>
        <w:t xml:space="preserve"> względu na</w:t>
      </w:r>
      <w:r w:rsidRPr="001F0A39">
        <w:rPr>
          <w:sz w:val="24"/>
          <w:szCs w:val="24"/>
        </w:rPr>
        <w:t xml:space="preserve"> </w:t>
      </w:r>
      <w:proofErr w:type="spellStart"/>
      <w:r w:rsidRPr="001F0A39">
        <w:rPr>
          <w:sz w:val="24"/>
          <w:szCs w:val="24"/>
        </w:rPr>
        <w:t>chara</w:t>
      </w:r>
      <w:r w:rsidR="00E4256D">
        <w:rPr>
          <w:sz w:val="24"/>
          <w:szCs w:val="24"/>
        </w:rPr>
        <w:t>k</w:t>
      </w:r>
      <w:r w:rsidRPr="001F0A39">
        <w:rPr>
          <w:sz w:val="24"/>
          <w:szCs w:val="24"/>
        </w:rPr>
        <w:t>ter</w:t>
      </w:r>
      <w:proofErr w:type="spellEnd"/>
      <w:r w:rsidRPr="000657E6">
        <w:rPr>
          <w:sz w:val="24"/>
          <w:szCs w:val="24"/>
          <w:lang w:val="pl-PL"/>
        </w:rPr>
        <w:t xml:space="preserve"> funkcjonowania placówki</w:t>
      </w:r>
      <w:r w:rsidRPr="000657E6">
        <w:rPr>
          <w:sz w:val="24"/>
          <w:szCs w:val="24"/>
          <w:lang w:val="de-CH"/>
        </w:rPr>
        <w:t xml:space="preserve"> i</w:t>
      </w:r>
      <w:r w:rsidRPr="000657E6">
        <w:rPr>
          <w:sz w:val="24"/>
          <w:szCs w:val="24"/>
          <w:lang w:val="pl-PL"/>
        </w:rPr>
        <w:t xml:space="preserve"> budynek zabytkowy drzwi i inne</w:t>
      </w:r>
      <w:r w:rsidRPr="001F0A39">
        <w:rPr>
          <w:sz w:val="24"/>
          <w:szCs w:val="24"/>
        </w:rPr>
        <w:t xml:space="preserve"> </w:t>
      </w:r>
      <w:proofErr w:type="spellStart"/>
      <w:r w:rsidRPr="001F0A39">
        <w:rPr>
          <w:sz w:val="24"/>
          <w:szCs w:val="24"/>
        </w:rPr>
        <w:t>element</w:t>
      </w:r>
      <w:r w:rsidR="00E4256D">
        <w:rPr>
          <w:sz w:val="24"/>
          <w:szCs w:val="24"/>
        </w:rPr>
        <w:t>y</w:t>
      </w:r>
      <w:proofErr w:type="spellEnd"/>
      <w:r w:rsidRPr="000657E6">
        <w:rPr>
          <w:sz w:val="24"/>
          <w:szCs w:val="24"/>
          <w:lang w:val="pl-PL"/>
        </w:rPr>
        <w:t xml:space="preserve"> architektury należy uzgodnić</w:t>
      </w:r>
      <w:r w:rsidRPr="001F0A39">
        <w:rPr>
          <w:sz w:val="24"/>
          <w:szCs w:val="24"/>
        </w:rPr>
        <w:t xml:space="preserve"> z</w:t>
      </w:r>
      <w:r w:rsidRPr="000657E6">
        <w:rPr>
          <w:sz w:val="24"/>
          <w:szCs w:val="24"/>
          <w:lang w:val="pl-PL"/>
        </w:rPr>
        <w:t xml:space="preserve"> Zamawiającym</w:t>
      </w:r>
      <w:r w:rsidRPr="001F0A39">
        <w:rPr>
          <w:sz w:val="24"/>
          <w:szCs w:val="24"/>
        </w:rPr>
        <w:t xml:space="preserve">. </w:t>
      </w:r>
    </w:p>
    <w:p w14:paraId="4BBC76E7" w14:textId="77777777" w:rsidR="00C32146" w:rsidRPr="00C47ACC" w:rsidRDefault="00C32146" w:rsidP="0033097E">
      <w:pPr>
        <w:overflowPunct/>
        <w:autoSpaceDE/>
        <w:jc w:val="both"/>
        <w:rPr>
          <w:b/>
          <w:bCs/>
          <w:spacing w:val="5"/>
          <w:sz w:val="24"/>
          <w:szCs w:val="24"/>
          <w:lang w:val="pl-PL"/>
        </w:rPr>
      </w:pPr>
    </w:p>
    <w:p w14:paraId="182A6738" w14:textId="1D0CE933" w:rsidR="00C32146" w:rsidRDefault="00DD2C1C" w:rsidP="00C32146">
      <w:pPr>
        <w:overflowPunct/>
        <w:autoSpaceDE/>
        <w:jc w:val="both"/>
        <w:rPr>
          <w:b/>
          <w:bCs/>
          <w:spacing w:val="5"/>
          <w:sz w:val="24"/>
          <w:szCs w:val="24"/>
          <w:lang w:val="pl-PL"/>
        </w:rPr>
      </w:pPr>
      <w:bookmarkStart w:id="1" w:name="_Hlk50710059"/>
      <w:r w:rsidRPr="00DD2C1C">
        <w:rPr>
          <w:b/>
          <w:bCs/>
          <w:spacing w:val="5"/>
          <w:sz w:val="24"/>
          <w:szCs w:val="24"/>
          <w:lang w:val="pl-PL"/>
        </w:rPr>
        <w:t>Pytanie</w:t>
      </w:r>
      <w:r>
        <w:rPr>
          <w:b/>
          <w:bCs/>
          <w:spacing w:val="5"/>
          <w:sz w:val="24"/>
          <w:szCs w:val="24"/>
          <w:lang w:val="pl-PL"/>
        </w:rPr>
        <w:t xml:space="preserve"> 6</w:t>
      </w:r>
      <w:r w:rsidRPr="00DD2C1C">
        <w:rPr>
          <w:b/>
          <w:bCs/>
          <w:spacing w:val="5"/>
          <w:sz w:val="24"/>
          <w:szCs w:val="24"/>
          <w:lang w:val="pl-PL"/>
        </w:rPr>
        <w:t>:</w:t>
      </w:r>
    </w:p>
    <w:p w14:paraId="135B1954" w14:textId="53921DA7" w:rsidR="00DD2C1C" w:rsidRPr="00DD2C1C" w:rsidRDefault="00DD2C1C" w:rsidP="00C32146">
      <w:pPr>
        <w:overflowPunct/>
        <w:autoSpaceDE/>
        <w:jc w:val="both"/>
        <w:rPr>
          <w:sz w:val="24"/>
          <w:szCs w:val="24"/>
        </w:rPr>
      </w:pPr>
      <w:r w:rsidRPr="00DD2C1C">
        <w:rPr>
          <w:spacing w:val="5"/>
          <w:sz w:val="24"/>
          <w:szCs w:val="24"/>
          <w:lang w:val="pl-PL"/>
        </w:rPr>
        <w:t>W załączniku nr 2 do SIWZ</w:t>
      </w:r>
      <w:r>
        <w:rPr>
          <w:b/>
          <w:bCs/>
          <w:spacing w:val="5"/>
          <w:sz w:val="24"/>
          <w:szCs w:val="24"/>
          <w:lang w:val="pl-PL"/>
        </w:rPr>
        <w:t xml:space="preserve"> </w:t>
      </w:r>
      <w:r w:rsidRPr="00DD2C1C">
        <w:rPr>
          <w:sz w:val="24"/>
          <w:szCs w:val="24"/>
        </w:rPr>
        <w:t>§ 20 pkt 2a)</w:t>
      </w:r>
      <w:r w:rsidRPr="000657E6">
        <w:rPr>
          <w:sz w:val="24"/>
          <w:szCs w:val="24"/>
          <w:lang w:val="pl-PL"/>
        </w:rPr>
        <w:t xml:space="preserve"> wspomniana</w:t>
      </w:r>
      <w:r w:rsidRPr="00DD2C1C">
        <w:rPr>
          <w:sz w:val="24"/>
          <w:szCs w:val="24"/>
        </w:rPr>
        <w:t xml:space="preserve"> jest</w:t>
      </w:r>
      <w:r w:rsidRPr="000657E6">
        <w:rPr>
          <w:sz w:val="24"/>
          <w:szCs w:val="24"/>
          <w:lang w:val="pl-PL"/>
        </w:rPr>
        <w:t xml:space="preserve"> tabela elementów rozliczeniowych</w:t>
      </w:r>
      <w:r w:rsidRPr="00DD2C1C">
        <w:rPr>
          <w:sz w:val="24"/>
          <w:szCs w:val="24"/>
        </w:rPr>
        <w:t>. Poza</w:t>
      </w:r>
      <w:r w:rsidRPr="000657E6">
        <w:rPr>
          <w:sz w:val="24"/>
          <w:szCs w:val="24"/>
          <w:lang w:val="pl-PL"/>
        </w:rPr>
        <w:t xml:space="preserve"> tym miejscem</w:t>
      </w:r>
      <w:r w:rsidRPr="00DD2C1C">
        <w:rPr>
          <w:sz w:val="24"/>
          <w:szCs w:val="24"/>
        </w:rPr>
        <w:t>, w</w:t>
      </w:r>
      <w:r w:rsidRPr="000657E6">
        <w:rPr>
          <w:sz w:val="24"/>
          <w:szCs w:val="24"/>
          <w:lang w:val="pl-PL"/>
        </w:rPr>
        <w:t xml:space="preserve"> całej dokumentacji przetargowej nie</w:t>
      </w:r>
      <w:r w:rsidRPr="00DD2C1C">
        <w:rPr>
          <w:sz w:val="24"/>
          <w:szCs w:val="24"/>
        </w:rPr>
        <w:t xml:space="preserve"> ma</w:t>
      </w:r>
      <w:r w:rsidRPr="000657E6">
        <w:rPr>
          <w:sz w:val="24"/>
          <w:szCs w:val="24"/>
          <w:lang w:val="pl-PL"/>
        </w:rPr>
        <w:t xml:space="preserve"> informacji</w:t>
      </w:r>
      <w:r w:rsidRPr="00DD2C1C">
        <w:rPr>
          <w:sz w:val="24"/>
          <w:szCs w:val="24"/>
        </w:rPr>
        <w:t xml:space="preserve"> w</w:t>
      </w:r>
      <w:r w:rsidRPr="000657E6">
        <w:rPr>
          <w:sz w:val="24"/>
          <w:szCs w:val="24"/>
          <w:lang w:val="pl-PL"/>
        </w:rPr>
        <w:t xml:space="preserve"> jakiej formie</w:t>
      </w:r>
      <w:r w:rsidRPr="00DD2C1C">
        <w:rPr>
          <w:sz w:val="24"/>
          <w:szCs w:val="24"/>
        </w:rPr>
        <w:t xml:space="preserve"> taka</w:t>
      </w:r>
      <w:r w:rsidRPr="000657E6">
        <w:rPr>
          <w:sz w:val="24"/>
          <w:szCs w:val="24"/>
          <w:lang w:val="pl-PL"/>
        </w:rPr>
        <w:t xml:space="preserve"> tabela</w:t>
      </w:r>
      <w:r w:rsidRPr="00DD2C1C">
        <w:rPr>
          <w:sz w:val="24"/>
          <w:szCs w:val="24"/>
        </w:rPr>
        <w:t xml:space="preserve"> ma</w:t>
      </w:r>
      <w:r w:rsidRPr="000657E6">
        <w:rPr>
          <w:sz w:val="24"/>
          <w:szCs w:val="24"/>
          <w:lang w:val="pl-PL"/>
        </w:rPr>
        <w:t xml:space="preserve"> być wykonana i na jakim etapie należy ją dostarczyć</w:t>
      </w:r>
      <w:r w:rsidRPr="00DD2C1C">
        <w:rPr>
          <w:sz w:val="24"/>
          <w:szCs w:val="24"/>
        </w:rPr>
        <w:t>.</w:t>
      </w:r>
      <w:r w:rsidRPr="000657E6">
        <w:rPr>
          <w:sz w:val="24"/>
          <w:szCs w:val="24"/>
          <w:lang w:val="pl-PL"/>
        </w:rPr>
        <w:t xml:space="preserve"> Proszę</w:t>
      </w:r>
      <w:r w:rsidRPr="00DD2C1C">
        <w:rPr>
          <w:sz w:val="24"/>
          <w:szCs w:val="24"/>
        </w:rPr>
        <w:t xml:space="preserve"> o</w:t>
      </w:r>
      <w:r w:rsidRPr="000657E6">
        <w:rPr>
          <w:sz w:val="24"/>
          <w:szCs w:val="24"/>
          <w:lang w:val="pl-PL"/>
        </w:rPr>
        <w:t xml:space="preserve"> wyjaśnienia</w:t>
      </w:r>
      <w:r w:rsidRPr="00DD2C1C">
        <w:rPr>
          <w:sz w:val="24"/>
          <w:szCs w:val="24"/>
        </w:rPr>
        <w:t>.</w:t>
      </w:r>
    </w:p>
    <w:p w14:paraId="411EE394" w14:textId="77777777" w:rsidR="00DD2C1C" w:rsidRPr="000657E6" w:rsidRDefault="00DD2C1C" w:rsidP="00C32146">
      <w:pPr>
        <w:overflowPunct/>
        <w:autoSpaceDE/>
        <w:jc w:val="both"/>
        <w:rPr>
          <w:sz w:val="24"/>
          <w:szCs w:val="24"/>
          <w:lang w:val="pl-PL"/>
        </w:rPr>
      </w:pPr>
    </w:p>
    <w:p w14:paraId="4B223FFE" w14:textId="21AB964D" w:rsidR="00DD2C1C" w:rsidRPr="00C63A7F" w:rsidRDefault="00DD2C1C" w:rsidP="00C32146">
      <w:pPr>
        <w:overflowPunct/>
        <w:autoSpaceDE/>
        <w:jc w:val="both"/>
        <w:rPr>
          <w:b/>
          <w:bCs/>
          <w:spacing w:val="5"/>
          <w:sz w:val="24"/>
          <w:szCs w:val="24"/>
          <w:lang w:val="pl-PL"/>
        </w:rPr>
      </w:pPr>
      <w:r w:rsidRPr="000657E6">
        <w:rPr>
          <w:b/>
          <w:bCs/>
          <w:sz w:val="24"/>
          <w:szCs w:val="24"/>
          <w:lang w:val="pl-PL"/>
        </w:rPr>
        <w:t>Odpowiedź</w:t>
      </w:r>
      <w:r w:rsidRPr="00C63A7F">
        <w:rPr>
          <w:b/>
          <w:bCs/>
          <w:sz w:val="24"/>
          <w:szCs w:val="24"/>
        </w:rPr>
        <w:t>:</w:t>
      </w:r>
      <w:r w:rsidRPr="000657E6">
        <w:rPr>
          <w:sz w:val="24"/>
          <w:szCs w:val="24"/>
          <w:lang w:val="pl-PL"/>
        </w:rPr>
        <w:t xml:space="preserve"> Zamawiający wykreśla</w:t>
      </w:r>
      <w:r w:rsidRPr="00C63A7F">
        <w:rPr>
          <w:sz w:val="24"/>
          <w:szCs w:val="24"/>
        </w:rPr>
        <w:t xml:space="preserve"> z</w:t>
      </w:r>
      <w:r w:rsidRPr="000657E6">
        <w:rPr>
          <w:sz w:val="24"/>
          <w:szCs w:val="24"/>
          <w:lang w:val="pl-PL"/>
        </w:rPr>
        <w:t xml:space="preserve"> załącznika</w:t>
      </w:r>
      <w:r w:rsidRPr="00C63A7F">
        <w:rPr>
          <w:sz w:val="24"/>
          <w:szCs w:val="24"/>
        </w:rPr>
        <w:t xml:space="preserve"> nr 2 do SIWZ –</w:t>
      </w:r>
      <w:r w:rsidRPr="000657E6">
        <w:rPr>
          <w:sz w:val="24"/>
          <w:szCs w:val="24"/>
          <w:lang w:val="pl-PL"/>
        </w:rPr>
        <w:t xml:space="preserve"> Istotnych postanowień przyszłej umowy</w:t>
      </w:r>
      <w:r w:rsidRPr="00C63A7F">
        <w:rPr>
          <w:sz w:val="24"/>
          <w:szCs w:val="24"/>
        </w:rPr>
        <w:t xml:space="preserve"> z § 20 </w:t>
      </w:r>
      <w:r w:rsidR="003B2392" w:rsidRPr="00C63A7F">
        <w:rPr>
          <w:sz w:val="24"/>
          <w:szCs w:val="24"/>
        </w:rPr>
        <w:t xml:space="preserve">z </w:t>
      </w:r>
      <w:r w:rsidRPr="00C63A7F">
        <w:rPr>
          <w:sz w:val="24"/>
          <w:szCs w:val="24"/>
        </w:rPr>
        <w:t>pkt 2a)</w:t>
      </w:r>
      <w:r w:rsidR="00533489" w:rsidRPr="000657E6">
        <w:rPr>
          <w:sz w:val="24"/>
          <w:szCs w:val="24"/>
          <w:lang w:val="pl-PL"/>
        </w:rPr>
        <w:t xml:space="preserve"> zapis</w:t>
      </w:r>
      <w:r w:rsidR="00533489" w:rsidRPr="00C63A7F">
        <w:rPr>
          <w:sz w:val="24"/>
          <w:szCs w:val="24"/>
        </w:rPr>
        <w:t>:</w:t>
      </w:r>
      <w:r w:rsidR="00533489" w:rsidRPr="000657E6">
        <w:rPr>
          <w:sz w:val="24"/>
          <w:szCs w:val="24"/>
          <w:lang w:val="pl-PL"/>
        </w:rPr>
        <w:t xml:space="preserve"> </w:t>
      </w:r>
      <w:r w:rsidR="003B2392" w:rsidRPr="000657E6">
        <w:rPr>
          <w:sz w:val="24"/>
          <w:szCs w:val="24"/>
          <w:lang w:val="pl-PL"/>
        </w:rPr>
        <w:t>zmiana wartości ustalona zostanie na podstawie tabeli elementów rozliczeniowych</w:t>
      </w:r>
      <w:r w:rsidR="003B2392" w:rsidRPr="00C63A7F">
        <w:rPr>
          <w:sz w:val="24"/>
          <w:szCs w:val="24"/>
        </w:rPr>
        <w:t>.</w:t>
      </w:r>
    </w:p>
    <w:bookmarkEnd w:id="1"/>
    <w:p w14:paraId="2DC68704" w14:textId="02E75726" w:rsidR="003411E9" w:rsidRPr="00C63A7F" w:rsidRDefault="003411E9" w:rsidP="00C32146">
      <w:pPr>
        <w:overflowPunct/>
        <w:autoSpaceDE/>
        <w:jc w:val="both"/>
        <w:rPr>
          <w:spacing w:val="5"/>
          <w:sz w:val="24"/>
          <w:szCs w:val="24"/>
          <w:lang w:val="pl-PL"/>
        </w:rPr>
      </w:pPr>
    </w:p>
    <w:p w14:paraId="295B77A3" w14:textId="77777777" w:rsidR="002A2764" w:rsidRPr="00C47ACC" w:rsidRDefault="002A2764" w:rsidP="002A2764">
      <w:pPr>
        <w:overflowPunct/>
        <w:autoSpaceDE/>
        <w:jc w:val="both"/>
        <w:rPr>
          <w:sz w:val="24"/>
          <w:szCs w:val="24"/>
          <w:lang w:val="pl-PL"/>
        </w:rPr>
      </w:pPr>
      <w:r w:rsidRPr="00C47ACC">
        <w:rPr>
          <w:sz w:val="24"/>
          <w:szCs w:val="24"/>
          <w:lang w:val="pl-PL"/>
        </w:rPr>
        <w:t xml:space="preserve">Pozostałe zapisy SIWZ nie ulegają zmianie. </w:t>
      </w:r>
    </w:p>
    <w:p w14:paraId="3509650F" w14:textId="77777777" w:rsidR="00F676DD" w:rsidRPr="00022414" w:rsidRDefault="00F676DD" w:rsidP="00BD477B">
      <w:pPr>
        <w:pStyle w:val="pole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476B6CF" w14:textId="77777777" w:rsidR="00F676DD" w:rsidRPr="006B0415" w:rsidRDefault="006B0415" w:rsidP="00812A15">
      <w:pPr>
        <w:tabs>
          <w:tab w:val="left" w:pos="780"/>
        </w:tabs>
        <w:ind w:left="780" w:hanging="360"/>
        <w:jc w:val="right"/>
        <w:rPr>
          <w:b/>
          <w:color w:val="7030A0"/>
          <w:lang w:val="pl-PL"/>
        </w:rPr>
      </w:pPr>
      <w:r w:rsidRPr="006B0415">
        <w:rPr>
          <w:b/>
          <w:color w:val="7030A0"/>
          <w:lang w:val="pl-PL"/>
        </w:rPr>
        <w:t>ZASTĘPCA DYREKTORA</w:t>
      </w:r>
    </w:p>
    <w:p w14:paraId="194FEC2F" w14:textId="77777777" w:rsidR="006B0415" w:rsidRPr="006B0415" w:rsidRDefault="006B0415" w:rsidP="00812A15">
      <w:pPr>
        <w:tabs>
          <w:tab w:val="left" w:pos="780"/>
        </w:tabs>
        <w:ind w:left="780" w:hanging="360"/>
        <w:jc w:val="right"/>
        <w:rPr>
          <w:bCs/>
          <w:color w:val="7030A0"/>
          <w:lang w:val="pl-PL"/>
        </w:rPr>
      </w:pPr>
      <w:r w:rsidRPr="006B0415">
        <w:rPr>
          <w:bCs/>
          <w:color w:val="7030A0"/>
          <w:lang w:val="pl-PL"/>
        </w:rPr>
        <w:t xml:space="preserve">Podlaskiego Instytutu Kultury </w:t>
      </w:r>
    </w:p>
    <w:p w14:paraId="2A247768" w14:textId="77777777" w:rsidR="006B0415" w:rsidRPr="006B0415" w:rsidRDefault="006B0415" w:rsidP="006B0415">
      <w:pPr>
        <w:tabs>
          <w:tab w:val="left" w:pos="780"/>
        </w:tabs>
        <w:ind w:left="780" w:hanging="360"/>
        <w:jc w:val="center"/>
        <w:rPr>
          <w:bCs/>
          <w:color w:val="7030A0"/>
          <w:lang w:val="pl-PL"/>
        </w:rPr>
      </w:pP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  <w:t>w Białymstoku</w:t>
      </w:r>
    </w:p>
    <w:p w14:paraId="54058A53" w14:textId="77777777" w:rsidR="006B0415" w:rsidRPr="006B0415" w:rsidRDefault="006B0415" w:rsidP="006B0415">
      <w:pPr>
        <w:tabs>
          <w:tab w:val="left" w:pos="780"/>
        </w:tabs>
        <w:ind w:left="780" w:hanging="360"/>
        <w:jc w:val="center"/>
        <w:rPr>
          <w:bCs/>
          <w:i/>
          <w:iCs/>
          <w:color w:val="7030A0"/>
          <w:lang w:val="pl-PL"/>
        </w:rPr>
      </w:pP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color w:val="7030A0"/>
          <w:lang w:val="pl-PL"/>
        </w:rPr>
        <w:tab/>
      </w:r>
      <w:r w:rsidRPr="006B0415">
        <w:rPr>
          <w:bCs/>
          <w:i/>
          <w:iCs/>
          <w:color w:val="7030A0"/>
          <w:lang w:val="pl-PL"/>
        </w:rPr>
        <w:t>Joanna Bożena Gaweł</w:t>
      </w:r>
    </w:p>
    <w:sectPr w:rsidR="006B0415" w:rsidRPr="006B0415" w:rsidSect="00F676D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61E9" w14:textId="77777777" w:rsidR="00950F02" w:rsidRDefault="00950F02">
      <w:r>
        <w:separator/>
      </w:r>
    </w:p>
  </w:endnote>
  <w:endnote w:type="continuationSeparator" w:id="0">
    <w:p w14:paraId="7351B847" w14:textId="77777777" w:rsidR="00950F02" w:rsidRDefault="0095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FA75" w14:textId="77777777" w:rsidR="00F6553A" w:rsidRDefault="00174830" w:rsidP="00FB50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55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C3910" w14:textId="77777777" w:rsidR="00F6553A" w:rsidRDefault="00F6553A" w:rsidP="00FC20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AD15" w14:textId="77777777" w:rsidR="00F6553A" w:rsidRDefault="00174830" w:rsidP="00FB50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55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9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5EBE19" w14:textId="77777777" w:rsidR="00F6553A" w:rsidRDefault="00893782" w:rsidP="00FC20BB">
    <w:pPr>
      <w:pStyle w:val="Stopka"/>
      <w:ind w:right="360"/>
    </w:pPr>
    <w:r>
      <w:rPr>
        <w:noProof/>
        <w:lang w:val="pl-PL"/>
      </w:rPr>
      <w:drawing>
        <wp:inline distT="0" distB="0" distL="0" distR="0" wp14:anchorId="481EEEA5" wp14:editId="65B60EA6">
          <wp:extent cx="12601575" cy="12601575"/>
          <wp:effectExtent l="19050" t="0" r="9525" b="0"/>
          <wp:docPr id="1" name="Obraz 1" descr="mkidn_0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idn_01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575" cy="1260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26FD" w14:textId="77777777" w:rsidR="00950F02" w:rsidRDefault="00950F02">
      <w:r>
        <w:separator/>
      </w:r>
    </w:p>
  </w:footnote>
  <w:footnote w:type="continuationSeparator" w:id="0">
    <w:p w14:paraId="7DEDD678" w14:textId="77777777" w:rsidR="00950F02" w:rsidRDefault="0095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801"/>
    <w:multiLevelType w:val="multilevel"/>
    <w:tmpl w:val="706406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0A895C07"/>
    <w:multiLevelType w:val="hybridMultilevel"/>
    <w:tmpl w:val="616C0316"/>
    <w:lvl w:ilvl="0" w:tplc="4A425198">
      <w:start w:val="1"/>
      <w:numFmt w:val="decimal"/>
      <w:pStyle w:val="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90CA35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3AC53A">
      <w:start w:val="2"/>
      <w:numFmt w:val="decimal"/>
      <w:lvlText w:val="%3)"/>
      <w:lvlJc w:val="left"/>
      <w:pPr>
        <w:tabs>
          <w:tab w:val="num" w:pos="2820"/>
        </w:tabs>
        <w:ind w:left="2820" w:hanging="8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BF3930"/>
    <w:multiLevelType w:val="hybridMultilevel"/>
    <w:tmpl w:val="05BA1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899"/>
    <w:multiLevelType w:val="hybridMultilevel"/>
    <w:tmpl w:val="22580BF6"/>
    <w:lvl w:ilvl="0" w:tplc="E6701364">
      <w:start w:val="3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 w15:restartNumberingAfterBreak="0">
    <w:nsid w:val="11366E71"/>
    <w:multiLevelType w:val="hybridMultilevel"/>
    <w:tmpl w:val="1B005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1EB"/>
    <w:multiLevelType w:val="hybridMultilevel"/>
    <w:tmpl w:val="83DC152E"/>
    <w:lvl w:ilvl="0" w:tplc="7518A2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200A3"/>
    <w:multiLevelType w:val="hybridMultilevel"/>
    <w:tmpl w:val="44BC5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C93083"/>
    <w:multiLevelType w:val="hybridMultilevel"/>
    <w:tmpl w:val="4F68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047CA"/>
    <w:multiLevelType w:val="hybridMultilevel"/>
    <w:tmpl w:val="4118CB70"/>
    <w:lvl w:ilvl="0" w:tplc="E5EE98F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7B64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5BDF"/>
    <w:multiLevelType w:val="hybridMultilevel"/>
    <w:tmpl w:val="A4E2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C368F"/>
    <w:multiLevelType w:val="hybridMultilevel"/>
    <w:tmpl w:val="7FE4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F6E0ED1"/>
    <w:multiLevelType w:val="hybridMultilevel"/>
    <w:tmpl w:val="72709FFC"/>
    <w:lvl w:ilvl="0" w:tplc="9CB072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1EE0895"/>
    <w:multiLevelType w:val="hybridMultilevel"/>
    <w:tmpl w:val="CB0A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91FC3"/>
    <w:multiLevelType w:val="hybridMultilevel"/>
    <w:tmpl w:val="34C0391E"/>
    <w:lvl w:ilvl="0" w:tplc="10FC16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8B92ABD"/>
    <w:multiLevelType w:val="hybridMultilevel"/>
    <w:tmpl w:val="93EC42D6"/>
    <w:lvl w:ilvl="0" w:tplc="DADA6F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ED74E2"/>
    <w:multiLevelType w:val="hybridMultilevel"/>
    <w:tmpl w:val="DCF8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1C9E"/>
    <w:multiLevelType w:val="multilevel"/>
    <w:tmpl w:val="CFA6D0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4C751D"/>
    <w:multiLevelType w:val="multilevel"/>
    <w:tmpl w:val="11BCA332"/>
    <w:lvl w:ilvl="0">
      <w:start w:val="1"/>
      <w:numFmt w:val="lowerLetter"/>
      <w:lvlText w:val="%1)"/>
      <w:lvlJc w:val="left"/>
      <w:pPr>
        <w:ind w:left="130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E8A0C01"/>
    <w:multiLevelType w:val="hybridMultilevel"/>
    <w:tmpl w:val="3DAA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686F"/>
    <w:multiLevelType w:val="hybridMultilevel"/>
    <w:tmpl w:val="5382F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395E3D"/>
    <w:multiLevelType w:val="hybridMultilevel"/>
    <w:tmpl w:val="0C8A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51F6"/>
    <w:multiLevelType w:val="hybridMultilevel"/>
    <w:tmpl w:val="2044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726F9"/>
    <w:multiLevelType w:val="multilevel"/>
    <w:tmpl w:val="11BCA332"/>
    <w:lvl w:ilvl="0">
      <w:start w:val="1"/>
      <w:numFmt w:val="lowerLetter"/>
      <w:lvlText w:val="%1)"/>
      <w:lvlJc w:val="left"/>
      <w:pPr>
        <w:ind w:left="130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B011F7F"/>
    <w:multiLevelType w:val="hybridMultilevel"/>
    <w:tmpl w:val="43405C3E"/>
    <w:lvl w:ilvl="0" w:tplc="89946F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3"/>
  </w:num>
  <w:num w:numId="15">
    <w:abstractNumId w:val="24"/>
  </w:num>
  <w:num w:numId="16">
    <w:abstractNumId w:val="6"/>
  </w:num>
  <w:num w:numId="17">
    <w:abstractNumId w:val="23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22"/>
  </w:num>
  <w:num w:numId="23">
    <w:abstractNumId w:val="16"/>
  </w:num>
  <w:num w:numId="24">
    <w:abstractNumId w:val="2"/>
  </w:num>
  <w:num w:numId="25">
    <w:abstractNumId w:val="17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92"/>
    <w:rsid w:val="0000612E"/>
    <w:rsid w:val="00007142"/>
    <w:rsid w:val="000079E2"/>
    <w:rsid w:val="000118C8"/>
    <w:rsid w:val="000121C8"/>
    <w:rsid w:val="00013806"/>
    <w:rsid w:val="000151F3"/>
    <w:rsid w:val="00020155"/>
    <w:rsid w:val="00022414"/>
    <w:rsid w:val="0002377A"/>
    <w:rsid w:val="00023A96"/>
    <w:rsid w:val="00024DC4"/>
    <w:rsid w:val="00025D67"/>
    <w:rsid w:val="00031F47"/>
    <w:rsid w:val="000358C5"/>
    <w:rsid w:val="00036621"/>
    <w:rsid w:val="00037B36"/>
    <w:rsid w:val="00040516"/>
    <w:rsid w:val="0004309B"/>
    <w:rsid w:val="0004515F"/>
    <w:rsid w:val="000465D5"/>
    <w:rsid w:val="00052133"/>
    <w:rsid w:val="000541AB"/>
    <w:rsid w:val="00055B07"/>
    <w:rsid w:val="00055F4C"/>
    <w:rsid w:val="00060D06"/>
    <w:rsid w:val="0006140A"/>
    <w:rsid w:val="00061A20"/>
    <w:rsid w:val="00061A41"/>
    <w:rsid w:val="000657E6"/>
    <w:rsid w:val="00065DDA"/>
    <w:rsid w:val="00075ACB"/>
    <w:rsid w:val="00076403"/>
    <w:rsid w:val="00076B8B"/>
    <w:rsid w:val="000815A1"/>
    <w:rsid w:val="00082ACB"/>
    <w:rsid w:val="00083EB0"/>
    <w:rsid w:val="00086C63"/>
    <w:rsid w:val="0008755F"/>
    <w:rsid w:val="00097C0E"/>
    <w:rsid w:val="000A04C5"/>
    <w:rsid w:val="000A1B8B"/>
    <w:rsid w:val="000A3C19"/>
    <w:rsid w:val="000A7D27"/>
    <w:rsid w:val="000B4A20"/>
    <w:rsid w:val="000B5474"/>
    <w:rsid w:val="000B7575"/>
    <w:rsid w:val="000C07A5"/>
    <w:rsid w:val="000C4465"/>
    <w:rsid w:val="000D17CA"/>
    <w:rsid w:val="000D1D25"/>
    <w:rsid w:val="000D318A"/>
    <w:rsid w:val="000D46D2"/>
    <w:rsid w:val="000D7F64"/>
    <w:rsid w:val="000E0D74"/>
    <w:rsid w:val="000E158B"/>
    <w:rsid w:val="000E3FF7"/>
    <w:rsid w:val="000E6B98"/>
    <w:rsid w:val="000E6DC9"/>
    <w:rsid w:val="000F1499"/>
    <w:rsid w:val="000F2D0E"/>
    <w:rsid w:val="00103C51"/>
    <w:rsid w:val="00106791"/>
    <w:rsid w:val="00107C30"/>
    <w:rsid w:val="001105EA"/>
    <w:rsid w:val="00110FBB"/>
    <w:rsid w:val="0012135F"/>
    <w:rsid w:val="00124BA8"/>
    <w:rsid w:val="00124D7F"/>
    <w:rsid w:val="00125B4C"/>
    <w:rsid w:val="001260F0"/>
    <w:rsid w:val="00126856"/>
    <w:rsid w:val="00127024"/>
    <w:rsid w:val="00127264"/>
    <w:rsid w:val="00130DB5"/>
    <w:rsid w:val="00134576"/>
    <w:rsid w:val="00142348"/>
    <w:rsid w:val="00142E69"/>
    <w:rsid w:val="0015096B"/>
    <w:rsid w:val="00151E5F"/>
    <w:rsid w:val="001547D1"/>
    <w:rsid w:val="00161549"/>
    <w:rsid w:val="001644BE"/>
    <w:rsid w:val="0016542E"/>
    <w:rsid w:val="0017414C"/>
    <w:rsid w:val="0017457E"/>
    <w:rsid w:val="00174830"/>
    <w:rsid w:val="001775A6"/>
    <w:rsid w:val="00180002"/>
    <w:rsid w:val="0018006A"/>
    <w:rsid w:val="00181B8E"/>
    <w:rsid w:val="00182476"/>
    <w:rsid w:val="00182A22"/>
    <w:rsid w:val="0018437D"/>
    <w:rsid w:val="00184C21"/>
    <w:rsid w:val="00184D8D"/>
    <w:rsid w:val="00185AC4"/>
    <w:rsid w:val="00185AD6"/>
    <w:rsid w:val="00186F0D"/>
    <w:rsid w:val="0019007E"/>
    <w:rsid w:val="001906C8"/>
    <w:rsid w:val="00190ACB"/>
    <w:rsid w:val="00191BEE"/>
    <w:rsid w:val="00192205"/>
    <w:rsid w:val="00192369"/>
    <w:rsid w:val="00193246"/>
    <w:rsid w:val="001932D1"/>
    <w:rsid w:val="0019747E"/>
    <w:rsid w:val="001A06C9"/>
    <w:rsid w:val="001A277F"/>
    <w:rsid w:val="001A521D"/>
    <w:rsid w:val="001A6446"/>
    <w:rsid w:val="001A6895"/>
    <w:rsid w:val="001A7300"/>
    <w:rsid w:val="001A7964"/>
    <w:rsid w:val="001B1C9C"/>
    <w:rsid w:val="001B341D"/>
    <w:rsid w:val="001B7F05"/>
    <w:rsid w:val="001C0AF8"/>
    <w:rsid w:val="001C11AC"/>
    <w:rsid w:val="001D0534"/>
    <w:rsid w:val="001E02F2"/>
    <w:rsid w:val="001E09C0"/>
    <w:rsid w:val="001E1B65"/>
    <w:rsid w:val="001E5B0F"/>
    <w:rsid w:val="001E5FBE"/>
    <w:rsid w:val="001F0A39"/>
    <w:rsid w:val="002023C7"/>
    <w:rsid w:val="00202711"/>
    <w:rsid w:val="00210524"/>
    <w:rsid w:val="00210C4C"/>
    <w:rsid w:val="002110B4"/>
    <w:rsid w:val="00212E2D"/>
    <w:rsid w:val="00213EB6"/>
    <w:rsid w:val="0022010E"/>
    <w:rsid w:val="00221DE8"/>
    <w:rsid w:val="00227CBE"/>
    <w:rsid w:val="00230263"/>
    <w:rsid w:val="00230302"/>
    <w:rsid w:val="0024074D"/>
    <w:rsid w:val="00240A1B"/>
    <w:rsid w:val="00241C5E"/>
    <w:rsid w:val="00243655"/>
    <w:rsid w:val="00247549"/>
    <w:rsid w:val="002532E8"/>
    <w:rsid w:val="0026327A"/>
    <w:rsid w:val="0026419B"/>
    <w:rsid w:val="00267E95"/>
    <w:rsid w:val="00267FFB"/>
    <w:rsid w:val="00271472"/>
    <w:rsid w:val="00271A91"/>
    <w:rsid w:val="002730FE"/>
    <w:rsid w:val="002737BA"/>
    <w:rsid w:val="0027551A"/>
    <w:rsid w:val="00280E28"/>
    <w:rsid w:val="00283112"/>
    <w:rsid w:val="0028410C"/>
    <w:rsid w:val="00287043"/>
    <w:rsid w:val="00293FEF"/>
    <w:rsid w:val="002942F0"/>
    <w:rsid w:val="00294CD7"/>
    <w:rsid w:val="002A1CD3"/>
    <w:rsid w:val="002A2764"/>
    <w:rsid w:val="002A7E43"/>
    <w:rsid w:val="002B1883"/>
    <w:rsid w:val="002B7A82"/>
    <w:rsid w:val="002C3851"/>
    <w:rsid w:val="002C3EB5"/>
    <w:rsid w:val="002D3FB1"/>
    <w:rsid w:val="002E4E89"/>
    <w:rsid w:val="002E5681"/>
    <w:rsid w:val="002F1485"/>
    <w:rsid w:val="002F2765"/>
    <w:rsid w:val="002F6718"/>
    <w:rsid w:val="00300A23"/>
    <w:rsid w:val="00301B5D"/>
    <w:rsid w:val="003043C0"/>
    <w:rsid w:val="00305994"/>
    <w:rsid w:val="003062D5"/>
    <w:rsid w:val="0030719F"/>
    <w:rsid w:val="00311375"/>
    <w:rsid w:val="003121DB"/>
    <w:rsid w:val="00313371"/>
    <w:rsid w:val="0031608F"/>
    <w:rsid w:val="00317BC8"/>
    <w:rsid w:val="0032314B"/>
    <w:rsid w:val="00323E51"/>
    <w:rsid w:val="003257BF"/>
    <w:rsid w:val="00327B20"/>
    <w:rsid w:val="0033097E"/>
    <w:rsid w:val="003322D9"/>
    <w:rsid w:val="00334F07"/>
    <w:rsid w:val="003357D2"/>
    <w:rsid w:val="003411E9"/>
    <w:rsid w:val="003425CF"/>
    <w:rsid w:val="00342BF1"/>
    <w:rsid w:val="003443D3"/>
    <w:rsid w:val="00344938"/>
    <w:rsid w:val="003457B3"/>
    <w:rsid w:val="00357AD3"/>
    <w:rsid w:val="00361A4B"/>
    <w:rsid w:val="00362157"/>
    <w:rsid w:val="00363D41"/>
    <w:rsid w:val="00364382"/>
    <w:rsid w:val="0036545C"/>
    <w:rsid w:val="00372046"/>
    <w:rsid w:val="00374771"/>
    <w:rsid w:val="00374CF4"/>
    <w:rsid w:val="003810F8"/>
    <w:rsid w:val="0038522F"/>
    <w:rsid w:val="00393E23"/>
    <w:rsid w:val="003A09A2"/>
    <w:rsid w:val="003A0C33"/>
    <w:rsid w:val="003A1E12"/>
    <w:rsid w:val="003A2FBC"/>
    <w:rsid w:val="003B2392"/>
    <w:rsid w:val="003B75F6"/>
    <w:rsid w:val="003C233B"/>
    <w:rsid w:val="003C4583"/>
    <w:rsid w:val="003D6B4F"/>
    <w:rsid w:val="003D7F40"/>
    <w:rsid w:val="003E0B6A"/>
    <w:rsid w:val="003E3953"/>
    <w:rsid w:val="003E49AA"/>
    <w:rsid w:val="003E545C"/>
    <w:rsid w:val="003E56A8"/>
    <w:rsid w:val="003F0089"/>
    <w:rsid w:val="003F1F49"/>
    <w:rsid w:val="003F7947"/>
    <w:rsid w:val="004000CB"/>
    <w:rsid w:val="004013ED"/>
    <w:rsid w:val="00401837"/>
    <w:rsid w:val="004022A8"/>
    <w:rsid w:val="00402C12"/>
    <w:rsid w:val="00403169"/>
    <w:rsid w:val="00403408"/>
    <w:rsid w:val="00403555"/>
    <w:rsid w:val="00404716"/>
    <w:rsid w:val="0040555B"/>
    <w:rsid w:val="00405ACB"/>
    <w:rsid w:val="00411B83"/>
    <w:rsid w:val="00421450"/>
    <w:rsid w:val="00421D66"/>
    <w:rsid w:val="0042303F"/>
    <w:rsid w:val="004240E4"/>
    <w:rsid w:val="004327AC"/>
    <w:rsid w:val="00436211"/>
    <w:rsid w:val="00440F35"/>
    <w:rsid w:val="00442D6F"/>
    <w:rsid w:val="0044359E"/>
    <w:rsid w:val="00444811"/>
    <w:rsid w:val="0044628B"/>
    <w:rsid w:val="00457B9D"/>
    <w:rsid w:val="004605ED"/>
    <w:rsid w:val="00461F7F"/>
    <w:rsid w:val="0046594E"/>
    <w:rsid w:val="00470507"/>
    <w:rsid w:val="0047154D"/>
    <w:rsid w:val="00472451"/>
    <w:rsid w:val="004826D7"/>
    <w:rsid w:val="00487DB1"/>
    <w:rsid w:val="004A1688"/>
    <w:rsid w:val="004A1896"/>
    <w:rsid w:val="004A3C9E"/>
    <w:rsid w:val="004A6C0E"/>
    <w:rsid w:val="004B5421"/>
    <w:rsid w:val="004B5571"/>
    <w:rsid w:val="004C1FB6"/>
    <w:rsid w:val="004C205A"/>
    <w:rsid w:val="004C2C11"/>
    <w:rsid w:val="004C630C"/>
    <w:rsid w:val="004D0249"/>
    <w:rsid w:val="004D05CB"/>
    <w:rsid w:val="004D0C1F"/>
    <w:rsid w:val="004D23EA"/>
    <w:rsid w:val="004D433B"/>
    <w:rsid w:val="004D67EC"/>
    <w:rsid w:val="004D72E4"/>
    <w:rsid w:val="004E3FA9"/>
    <w:rsid w:val="004E45EB"/>
    <w:rsid w:val="004E64E0"/>
    <w:rsid w:val="004F3C02"/>
    <w:rsid w:val="004F44CE"/>
    <w:rsid w:val="00500255"/>
    <w:rsid w:val="005024D6"/>
    <w:rsid w:val="00506E25"/>
    <w:rsid w:val="00510DED"/>
    <w:rsid w:val="00511A33"/>
    <w:rsid w:val="00515B63"/>
    <w:rsid w:val="00524C4E"/>
    <w:rsid w:val="00533489"/>
    <w:rsid w:val="00536B96"/>
    <w:rsid w:val="00540AB2"/>
    <w:rsid w:val="005460D1"/>
    <w:rsid w:val="005478D8"/>
    <w:rsid w:val="0055083E"/>
    <w:rsid w:val="00552D7F"/>
    <w:rsid w:val="0055641D"/>
    <w:rsid w:val="00560B94"/>
    <w:rsid w:val="00571A9C"/>
    <w:rsid w:val="00574681"/>
    <w:rsid w:val="00574F81"/>
    <w:rsid w:val="00575D77"/>
    <w:rsid w:val="00577517"/>
    <w:rsid w:val="00577B98"/>
    <w:rsid w:val="005810D9"/>
    <w:rsid w:val="0058341C"/>
    <w:rsid w:val="0058635B"/>
    <w:rsid w:val="0058648D"/>
    <w:rsid w:val="00587B4A"/>
    <w:rsid w:val="0059708D"/>
    <w:rsid w:val="0059724C"/>
    <w:rsid w:val="005A140C"/>
    <w:rsid w:val="005B1458"/>
    <w:rsid w:val="005B2DD9"/>
    <w:rsid w:val="005B3078"/>
    <w:rsid w:val="005B3225"/>
    <w:rsid w:val="005C0A91"/>
    <w:rsid w:val="005C580C"/>
    <w:rsid w:val="005D030C"/>
    <w:rsid w:val="005D08B6"/>
    <w:rsid w:val="005D306F"/>
    <w:rsid w:val="005D7C64"/>
    <w:rsid w:val="005D7EF8"/>
    <w:rsid w:val="005E0EDE"/>
    <w:rsid w:val="005E1DC6"/>
    <w:rsid w:val="005E4EC3"/>
    <w:rsid w:val="005F0907"/>
    <w:rsid w:val="005F1486"/>
    <w:rsid w:val="005F478F"/>
    <w:rsid w:val="005F7536"/>
    <w:rsid w:val="00600EB9"/>
    <w:rsid w:val="00604D26"/>
    <w:rsid w:val="0061031E"/>
    <w:rsid w:val="00613DB6"/>
    <w:rsid w:val="0061472E"/>
    <w:rsid w:val="00623733"/>
    <w:rsid w:val="006242FA"/>
    <w:rsid w:val="00625E68"/>
    <w:rsid w:val="006300D6"/>
    <w:rsid w:val="00632F60"/>
    <w:rsid w:val="006351C0"/>
    <w:rsid w:val="00636287"/>
    <w:rsid w:val="00636F09"/>
    <w:rsid w:val="00641883"/>
    <w:rsid w:val="00641DFB"/>
    <w:rsid w:val="00644452"/>
    <w:rsid w:val="00651E46"/>
    <w:rsid w:val="0065424D"/>
    <w:rsid w:val="0065474B"/>
    <w:rsid w:val="006603F3"/>
    <w:rsid w:val="00660A72"/>
    <w:rsid w:val="00661BC0"/>
    <w:rsid w:val="00662E8A"/>
    <w:rsid w:val="00664367"/>
    <w:rsid w:val="006716D7"/>
    <w:rsid w:val="00672B27"/>
    <w:rsid w:val="006746EA"/>
    <w:rsid w:val="00691AFE"/>
    <w:rsid w:val="006921E8"/>
    <w:rsid w:val="00692316"/>
    <w:rsid w:val="0069364B"/>
    <w:rsid w:val="006949FD"/>
    <w:rsid w:val="00696E6D"/>
    <w:rsid w:val="0069778F"/>
    <w:rsid w:val="006A00D7"/>
    <w:rsid w:val="006A2DFD"/>
    <w:rsid w:val="006A5AA5"/>
    <w:rsid w:val="006A7138"/>
    <w:rsid w:val="006A7978"/>
    <w:rsid w:val="006B0415"/>
    <w:rsid w:val="006B42DD"/>
    <w:rsid w:val="006B43FC"/>
    <w:rsid w:val="006B4E66"/>
    <w:rsid w:val="006C141A"/>
    <w:rsid w:val="006C49C3"/>
    <w:rsid w:val="006D0C5E"/>
    <w:rsid w:val="006D478D"/>
    <w:rsid w:val="006D75E1"/>
    <w:rsid w:val="006E0779"/>
    <w:rsid w:val="006E2A54"/>
    <w:rsid w:val="006E4659"/>
    <w:rsid w:val="006E577B"/>
    <w:rsid w:val="006E5FCA"/>
    <w:rsid w:val="006F3F43"/>
    <w:rsid w:val="006F5917"/>
    <w:rsid w:val="007004D2"/>
    <w:rsid w:val="00701483"/>
    <w:rsid w:val="00702F71"/>
    <w:rsid w:val="00704A0B"/>
    <w:rsid w:val="00704C9C"/>
    <w:rsid w:val="00705619"/>
    <w:rsid w:val="00714A56"/>
    <w:rsid w:val="00721D84"/>
    <w:rsid w:val="00722F84"/>
    <w:rsid w:val="007231F3"/>
    <w:rsid w:val="007235D9"/>
    <w:rsid w:val="00724CF4"/>
    <w:rsid w:val="007269C5"/>
    <w:rsid w:val="00726BB3"/>
    <w:rsid w:val="00727B95"/>
    <w:rsid w:val="00731F8F"/>
    <w:rsid w:val="007330D6"/>
    <w:rsid w:val="00741885"/>
    <w:rsid w:val="00741944"/>
    <w:rsid w:val="00742E7F"/>
    <w:rsid w:val="007447C1"/>
    <w:rsid w:val="00744B39"/>
    <w:rsid w:val="00750F7F"/>
    <w:rsid w:val="00753477"/>
    <w:rsid w:val="007644A2"/>
    <w:rsid w:val="00764D29"/>
    <w:rsid w:val="00764FA9"/>
    <w:rsid w:val="00765717"/>
    <w:rsid w:val="007667A5"/>
    <w:rsid w:val="007674EB"/>
    <w:rsid w:val="0076797B"/>
    <w:rsid w:val="00770B9D"/>
    <w:rsid w:val="00772319"/>
    <w:rsid w:val="007759AA"/>
    <w:rsid w:val="00776CC7"/>
    <w:rsid w:val="00777C69"/>
    <w:rsid w:val="007854A3"/>
    <w:rsid w:val="00790212"/>
    <w:rsid w:val="00790E6F"/>
    <w:rsid w:val="007A134B"/>
    <w:rsid w:val="007A2825"/>
    <w:rsid w:val="007A4EA4"/>
    <w:rsid w:val="007A7137"/>
    <w:rsid w:val="007A739E"/>
    <w:rsid w:val="007B0645"/>
    <w:rsid w:val="007B7B8A"/>
    <w:rsid w:val="007C1282"/>
    <w:rsid w:val="007C27D4"/>
    <w:rsid w:val="007D011B"/>
    <w:rsid w:val="007D05C1"/>
    <w:rsid w:val="007D0E5C"/>
    <w:rsid w:val="007D39BC"/>
    <w:rsid w:val="007D3C97"/>
    <w:rsid w:val="007D4432"/>
    <w:rsid w:val="007E1894"/>
    <w:rsid w:val="007E1E16"/>
    <w:rsid w:val="007E3577"/>
    <w:rsid w:val="007E4119"/>
    <w:rsid w:val="007E688C"/>
    <w:rsid w:val="007F25BE"/>
    <w:rsid w:val="007F3E39"/>
    <w:rsid w:val="007F78CD"/>
    <w:rsid w:val="00800672"/>
    <w:rsid w:val="00801F65"/>
    <w:rsid w:val="008025EF"/>
    <w:rsid w:val="00804092"/>
    <w:rsid w:val="008043EA"/>
    <w:rsid w:val="008060A8"/>
    <w:rsid w:val="00807019"/>
    <w:rsid w:val="00812A15"/>
    <w:rsid w:val="00815632"/>
    <w:rsid w:val="00815A1B"/>
    <w:rsid w:val="00821C49"/>
    <w:rsid w:val="00824B4A"/>
    <w:rsid w:val="00827FAB"/>
    <w:rsid w:val="008322A3"/>
    <w:rsid w:val="00834631"/>
    <w:rsid w:val="00842F2D"/>
    <w:rsid w:val="0084384B"/>
    <w:rsid w:val="00843C1F"/>
    <w:rsid w:val="0085096D"/>
    <w:rsid w:val="00851152"/>
    <w:rsid w:val="00860A22"/>
    <w:rsid w:val="00860D3D"/>
    <w:rsid w:val="00861C23"/>
    <w:rsid w:val="0086548F"/>
    <w:rsid w:val="008672C8"/>
    <w:rsid w:val="00870253"/>
    <w:rsid w:val="00872D13"/>
    <w:rsid w:val="00875157"/>
    <w:rsid w:val="00875932"/>
    <w:rsid w:val="00883BD1"/>
    <w:rsid w:val="00883CFD"/>
    <w:rsid w:val="0088442E"/>
    <w:rsid w:val="00886300"/>
    <w:rsid w:val="00886D5D"/>
    <w:rsid w:val="00887714"/>
    <w:rsid w:val="00890D2D"/>
    <w:rsid w:val="008916AF"/>
    <w:rsid w:val="00893782"/>
    <w:rsid w:val="00896021"/>
    <w:rsid w:val="0089654D"/>
    <w:rsid w:val="00896F8E"/>
    <w:rsid w:val="008A2D15"/>
    <w:rsid w:val="008A2F00"/>
    <w:rsid w:val="008A3D4D"/>
    <w:rsid w:val="008A636C"/>
    <w:rsid w:val="008A687F"/>
    <w:rsid w:val="008B522F"/>
    <w:rsid w:val="008B6C06"/>
    <w:rsid w:val="008C07BA"/>
    <w:rsid w:val="008C15D7"/>
    <w:rsid w:val="008C4A77"/>
    <w:rsid w:val="008C55E6"/>
    <w:rsid w:val="008C6D7C"/>
    <w:rsid w:val="008C7D97"/>
    <w:rsid w:val="008E36D2"/>
    <w:rsid w:val="008E4E18"/>
    <w:rsid w:val="008E73C8"/>
    <w:rsid w:val="008F3559"/>
    <w:rsid w:val="008F4782"/>
    <w:rsid w:val="008F4CD3"/>
    <w:rsid w:val="009019FC"/>
    <w:rsid w:val="009022BA"/>
    <w:rsid w:val="009102DA"/>
    <w:rsid w:val="00911190"/>
    <w:rsid w:val="00911C31"/>
    <w:rsid w:val="009130B1"/>
    <w:rsid w:val="00913625"/>
    <w:rsid w:val="00913B03"/>
    <w:rsid w:val="00917491"/>
    <w:rsid w:val="00920CA4"/>
    <w:rsid w:val="00922282"/>
    <w:rsid w:val="00922417"/>
    <w:rsid w:val="00925EDC"/>
    <w:rsid w:val="00927260"/>
    <w:rsid w:val="00927B75"/>
    <w:rsid w:val="00931B84"/>
    <w:rsid w:val="00932A24"/>
    <w:rsid w:val="0094252F"/>
    <w:rsid w:val="0094650F"/>
    <w:rsid w:val="00950982"/>
    <w:rsid w:val="00950F02"/>
    <w:rsid w:val="00955653"/>
    <w:rsid w:val="009624F8"/>
    <w:rsid w:val="00963B2E"/>
    <w:rsid w:val="009659E8"/>
    <w:rsid w:val="00965A52"/>
    <w:rsid w:val="009661BB"/>
    <w:rsid w:val="009663E7"/>
    <w:rsid w:val="00975419"/>
    <w:rsid w:val="00976CE6"/>
    <w:rsid w:val="00981182"/>
    <w:rsid w:val="00982ED8"/>
    <w:rsid w:val="009855A3"/>
    <w:rsid w:val="00991203"/>
    <w:rsid w:val="0099212C"/>
    <w:rsid w:val="00992B65"/>
    <w:rsid w:val="009A16FA"/>
    <w:rsid w:val="009A1C96"/>
    <w:rsid w:val="009A4C89"/>
    <w:rsid w:val="009A53BD"/>
    <w:rsid w:val="009A6BFB"/>
    <w:rsid w:val="009B220C"/>
    <w:rsid w:val="009B3F5D"/>
    <w:rsid w:val="009B4E1A"/>
    <w:rsid w:val="009D0186"/>
    <w:rsid w:val="009D14E8"/>
    <w:rsid w:val="009D19FA"/>
    <w:rsid w:val="009D5F35"/>
    <w:rsid w:val="009D7D69"/>
    <w:rsid w:val="009E1E5E"/>
    <w:rsid w:val="009E23F6"/>
    <w:rsid w:val="009E2A59"/>
    <w:rsid w:val="009E3EEB"/>
    <w:rsid w:val="009F12D8"/>
    <w:rsid w:val="009F133D"/>
    <w:rsid w:val="009F453C"/>
    <w:rsid w:val="009F7969"/>
    <w:rsid w:val="00A00DC5"/>
    <w:rsid w:val="00A0213D"/>
    <w:rsid w:val="00A05E6F"/>
    <w:rsid w:val="00A06EB7"/>
    <w:rsid w:val="00A07781"/>
    <w:rsid w:val="00A13925"/>
    <w:rsid w:val="00A1554E"/>
    <w:rsid w:val="00A2139A"/>
    <w:rsid w:val="00A30E0E"/>
    <w:rsid w:val="00A35A2E"/>
    <w:rsid w:val="00A36FDE"/>
    <w:rsid w:val="00A37951"/>
    <w:rsid w:val="00A42719"/>
    <w:rsid w:val="00A433A8"/>
    <w:rsid w:val="00A47E02"/>
    <w:rsid w:val="00A55EAE"/>
    <w:rsid w:val="00A57431"/>
    <w:rsid w:val="00A57695"/>
    <w:rsid w:val="00A668ED"/>
    <w:rsid w:val="00A715CA"/>
    <w:rsid w:val="00A7160D"/>
    <w:rsid w:val="00A75935"/>
    <w:rsid w:val="00A76884"/>
    <w:rsid w:val="00A8373E"/>
    <w:rsid w:val="00A83DC9"/>
    <w:rsid w:val="00A840B1"/>
    <w:rsid w:val="00A870DF"/>
    <w:rsid w:val="00A875EA"/>
    <w:rsid w:val="00A91723"/>
    <w:rsid w:val="00A93E7A"/>
    <w:rsid w:val="00A95B12"/>
    <w:rsid w:val="00A96C3E"/>
    <w:rsid w:val="00AA1AA7"/>
    <w:rsid w:val="00AA295D"/>
    <w:rsid w:val="00AB0878"/>
    <w:rsid w:val="00AB3EB5"/>
    <w:rsid w:val="00AB444D"/>
    <w:rsid w:val="00AC2F4D"/>
    <w:rsid w:val="00AD16C7"/>
    <w:rsid w:val="00AD3774"/>
    <w:rsid w:val="00AD4236"/>
    <w:rsid w:val="00AD7BF6"/>
    <w:rsid w:val="00AE7AD6"/>
    <w:rsid w:val="00AE7F63"/>
    <w:rsid w:val="00AF2057"/>
    <w:rsid w:val="00AF22FC"/>
    <w:rsid w:val="00B005C7"/>
    <w:rsid w:val="00B03499"/>
    <w:rsid w:val="00B04062"/>
    <w:rsid w:val="00B12BA1"/>
    <w:rsid w:val="00B135ED"/>
    <w:rsid w:val="00B20376"/>
    <w:rsid w:val="00B21332"/>
    <w:rsid w:val="00B224EF"/>
    <w:rsid w:val="00B24C8A"/>
    <w:rsid w:val="00B25671"/>
    <w:rsid w:val="00B26872"/>
    <w:rsid w:val="00B2799F"/>
    <w:rsid w:val="00B32AEF"/>
    <w:rsid w:val="00B32B06"/>
    <w:rsid w:val="00B37237"/>
    <w:rsid w:val="00B41450"/>
    <w:rsid w:val="00B46C03"/>
    <w:rsid w:val="00B475D0"/>
    <w:rsid w:val="00B5630B"/>
    <w:rsid w:val="00B73B96"/>
    <w:rsid w:val="00B751CD"/>
    <w:rsid w:val="00B83F21"/>
    <w:rsid w:val="00B8436B"/>
    <w:rsid w:val="00B8472A"/>
    <w:rsid w:val="00B87640"/>
    <w:rsid w:val="00B87DBD"/>
    <w:rsid w:val="00B9200F"/>
    <w:rsid w:val="00B9399A"/>
    <w:rsid w:val="00B943F3"/>
    <w:rsid w:val="00B94F4A"/>
    <w:rsid w:val="00BB0ED0"/>
    <w:rsid w:val="00BB2D8A"/>
    <w:rsid w:val="00BB4CDD"/>
    <w:rsid w:val="00BB7E25"/>
    <w:rsid w:val="00BC04A2"/>
    <w:rsid w:val="00BC1196"/>
    <w:rsid w:val="00BC4204"/>
    <w:rsid w:val="00BC4A5B"/>
    <w:rsid w:val="00BC59DD"/>
    <w:rsid w:val="00BC712A"/>
    <w:rsid w:val="00BD33EC"/>
    <w:rsid w:val="00BD477B"/>
    <w:rsid w:val="00BD4782"/>
    <w:rsid w:val="00BD54F6"/>
    <w:rsid w:val="00BD6487"/>
    <w:rsid w:val="00BE27B2"/>
    <w:rsid w:val="00BE4C9B"/>
    <w:rsid w:val="00BE69A3"/>
    <w:rsid w:val="00BF60C6"/>
    <w:rsid w:val="00BF7450"/>
    <w:rsid w:val="00C06287"/>
    <w:rsid w:val="00C06728"/>
    <w:rsid w:val="00C133A9"/>
    <w:rsid w:val="00C13AFB"/>
    <w:rsid w:val="00C13DFD"/>
    <w:rsid w:val="00C253B8"/>
    <w:rsid w:val="00C306DE"/>
    <w:rsid w:val="00C30706"/>
    <w:rsid w:val="00C32146"/>
    <w:rsid w:val="00C32965"/>
    <w:rsid w:val="00C370F3"/>
    <w:rsid w:val="00C37906"/>
    <w:rsid w:val="00C40A57"/>
    <w:rsid w:val="00C440CC"/>
    <w:rsid w:val="00C4411C"/>
    <w:rsid w:val="00C47ACC"/>
    <w:rsid w:val="00C53825"/>
    <w:rsid w:val="00C53D79"/>
    <w:rsid w:val="00C5660C"/>
    <w:rsid w:val="00C602F8"/>
    <w:rsid w:val="00C63998"/>
    <w:rsid w:val="00C63A7F"/>
    <w:rsid w:val="00C63AD1"/>
    <w:rsid w:val="00C674AF"/>
    <w:rsid w:val="00C67E0E"/>
    <w:rsid w:val="00C7108F"/>
    <w:rsid w:val="00C71AA1"/>
    <w:rsid w:val="00C74A14"/>
    <w:rsid w:val="00C76344"/>
    <w:rsid w:val="00C76672"/>
    <w:rsid w:val="00C828B2"/>
    <w:rsid w:val="00C82B27"/>
    <w:rsid w:val="00C85E95"/>
    <w:rsid w:val="00C86868"/>
    <w:rsid w:val="00C95234"/>
    <w:rsid w:val="00C96D79"/>
    <w:rsid w:val="00C9716E"/>
    <w:rsid w:val="00CA3DC4"/>
    <w:rsid w:val="00CA41E8"/>
    <w:rsid w:val="00CA48E0"/>
    <w:rsid w:val="00CA4E7A"/>
    <w:rsid w:val="00CA4EB8"/>
    <w:rsid w:val="00CB0E56"/>
    <w:rsid w:val="00CB1442"/>
    <w:rsid w:val="00CB5EAF"/>
    <w:rsid w:val="00CC3873"/>
    <w:rsid w:val="00CD152A"/>
    <w:rsid w:val="00CD292F"/>
    <w:rsid w:val="00CD42AE"/>
    <w:rsid w:val="00CD7690"/>
    <w:rsid w:val="00CD7AFF"/>
    <w:rsid w:val="00CE19C2"/>
    <w:rsid w:val="00CE2DD6"/>
    <w:rsid w:val="00CE4588"/>
    <w:rsid w:val="00CF5654"/>
    <w:rsid w:val="00CF651B"/>
    <w:rsid w:val="00CF6827"/>
    <w:rsid w:val="00CF6D3B"/>
    <w:rsid w:val="00D06826"/>
    <w:rsid w:val="00D07571"/>
    <w:rsid w:val="00D11E92"/>
    <w:rsid w:val="00D165C1"/>
    <w:rsid w:val="00D20AA9"/>
    <w:rsid w:val="00D20C78"/>
    <w:rsid w:val="00D27889"/>
    <w:rsid w:val="00D34B02"/>
    <w:rsid w:val="00D35325"/>
    <w:rsid w:val="00D3587B"/>
    <w:rsid w:val="00D36163"/>
    <w:rsid w:val="00D40B3B"/>
    <w:rsid w:val="00D413F5"/>
    <w:rsid w:val="00D43E67"/>
    <w:rsid w:val="00D45127"/>
    <w:rsid w:val="00D512FE"/>
    <w:rsid w:val="00D54B06"/>
    <w:rsid w:val="00D57095"/>
    <w:rsid w:val="00D60628"/>
    <w:rsid w:val="00D62452"/>
    <w:rsid w:val="00D63A75"/>
    <w:rsid w:val="00D63BC3"/>
    <w:rsid w:val="00D64ACC"/>
    <w:rsid w:val="00D66859"/>
    <w:rsid w:val="00D70586"/>
    <w:rsid w:val="00D71DE0"/>
    <w:rsid w:val="00D81A30"/>
    <w:rsid w:val="00D8211F"/>
    <w:rsid w:val="00D86891"/>
    <w:rsid w:val="00D87830"/>
    <w:rsid w:val="00D91221"/>
    <w:rsid w:val="00DA1D3C"/>
    <w:rsid w:val="00DA2638"/>
    <w:rsid w:val="00DA3510"/>
    <w:rsid w:val="00DA44EB"/>
    <w:rsid w:val="00DB3CA7"/>
    <w:rsid w:val="00DB79AB"/>
    <w:rsid w:val="00DD0665"/>
    <w:rsid w:val="00DD2C1C"/>
    <w:rsid w:val="00DE0300"/>
    <w:rsid w:val="00DE0DF2"/>
    <w:rsid w:val="00DE128A"/>
    <w:rsid w:val="00DE3143"/>
    <w:rsid w:val="00DE37F9"/>
    <w:rsid w:val="00DE4079"/>
    <w:rsid w:val="00DF2538"/>
    <w:rsid w:val="00DF7DE3"/>
    <w:rsid w:val="00E00FD5"/>
    <w:rsid w:val="00E04856"/>
    <w:rsid w:val="00E053C8"/>
    <w:rsid w:val="00E05F84"/>
    <w:rsid w:val="00E13BCD"/>
    <w:rsid w:val="00E154E5"/>
    <w:rsid w:val="00E16D7D"/>
    <w:rsid w:val="00E17FCF"/>
    <w:rsid w:val="00E20708"/>
    <w:rsid w:val="00E23819"/>
    <w:rsid w:val="00E36A63"/>
    <w:rsid w:val="00E4256D"/>
    <w:rsid w:val="00E427B0"/>
    <w:rsid w:val="00E44321"/>
    <w:rsid w:val="00E45AA6"/>
    <w:rsid w:val="00E47443"/>
    <w:rsid w:val="00E50B91"/>
    <w:rsid w:val="00E519B6"/>
    <w:rsid w:val="00E5293E"/>
    <w:rsid w:val="00E53CAC"/>
    <w:rsid w:val="00E56948"/>
    <w:rsid w:val="00E61775"/>
    <w:rsid w:val="00E67846"/>
    <w:rsid w:val="00E70FAD"/>
    <w:rsid w:val="00E74FE2"/>
    <w:rsid w:val="00E767C8"/>
    <w:rsid w:val="00E76A02"/>
    <w:rsid w:val="00E82782"/>
    <w:rsid w:val="00E831CC"/>
    <w:rsid w:val="00E8556C"/>
    <w:rsid w:val="00E86725"/>
    <w:rsid w:val="00E87A18"/>
    <w:rsid w:val="00E90623"/>
    <w:rsid w:val="00E944C1"/>
    <w:rsid w:val="00E965E1"/>
    <w:rsid w:val="00EA1F6B"/>
    <w:rsid w:val="00EA21CF"/>
    <w:rsid w:val="00EA41BA"/>
    <w:rsid w:val="00EB01A6"/>
    <w:rsid w:val="00EB1CC1"/>
    <w:rsid w:val="00EB2B40"/>
    <w:rsid w:val="00EB35C4"/>
    <w:rsid w:val="00EC0121"/>
    <w:rsid w:val="00EC3AA8"/>
    <w:rsid w:val="00EC40B0"/>
    <w:rsid w:val="00ED103D"/>
    <w:rsid w:val="00ED19F1"/>
    <w:rsid w:val="00ED3E6A"/>
    <w:rsid w:val="00ED59FF"/>
    <w:rsid w:val="00EE322A"/>
    <w:rsid w:val="00EE56B4"/>
    <w:rsid w:val="00EE6223"/>
    <w:rsid w:val="00EF00C0"/>
    <w:rsid w:val="00EF114B"/>
    <w:rsid w:val="00EF26CA"/>
    <w:rsid w:val="00EF5644"/>
    <w:rsid w:val="00EF5AC7"/>
    <w:rsid w:val="00F00478"/>
    <w:rsid w:val="00F02612"/>
    <w:rsid w:val="00F04DBC"/>
    <w:rsid w:val="00F072A6"/>
    <w:rsid w:val="00F07AF0"/>
    <w:rsid w:val="00F10A9B"/>
    <w:rsid w:val="00F14AA6"/>
    <w:rsid w:val="00F279B2"/>
    <w:rsid w:val="00F35CB8"/>
    <w:rsid w:val="00F404F2"/>
    <w:rsid w:val="00F43BAD"/>
    <w:rsid w:val="00F46146"/>
    <w:rsid w:val="00F469A3"/>
    <w:rsid w:val="00F46DBA"/>
    <w:rsid w:val="00F47F46"/>
    <w:rsid w:val="00F500C2"/>
    <w:rsid w:val="00F50546"/>
    <w:rsid w:val="00F50AD5"/>
    <w:rsid w:val="00F53D2A"/>
    <w:rsid w:val="00F55B60"/>
    <w:rsid w:val="00F55F48"/>
    <w:rsid w:val="00F56768"/>
    <w:rsid w:val="00F60459"/>
    <w:rsid w:val="00F62958"/>
    <w:rsid w:val="00F6553A"/>
    <w:rsid w:val="00F676DD"/>
    <w:rsid w:val="00F7444E"/>
    <w:rsid w:val="00F872F8"/>
    <w:rsid w:val="00F9082E"/>
    <w:rsid w:val="00F90D55"/>
    <w:rsid w:val="00F9271D"/>
    <w:rsid w:val="00F9598E"/>
    <w:rsid w:val="00FA018E"/>
    <w:rsid w:val="00FA63DA"/>
    <w:rsid w:val="00FA6623"/>
    <w:rsid w:val="00FA6F39"/>
    <w:rsid w:val="00FA754D"/>
    <w:rsid w:val="00FB2143"/>
    <w:rsid w:val="00FB4A4E"/>
    <w:rsid w:val="00FB5062"/>
    <w:rsid w:val="00FB63A5"/>
    <w:rsid w:val="00FB6A8F"/>
    <w:rsid w:val="00FC18F1"/>
    <w:rsid w:val="00FC20BB"/>
    <w:rsid w:val="00FC2A17"/>
    <w:rsid w:val="00FC7CF1"/>
    <w:rsid w:val="00FC7F2A"/>
    <w:rsid w:val="00FD573F"/>
    <w:rsid w:val="00FE54AE"/>
    <w:rsid w:val="00FE6343"/>
    <w:rsid w:val="00FF22D8"/>
    <w:rsid w:val="00FF55FE"/>
    <w:rsid w:val="00FF57C0"/>
    <w:rsid w:val="00FF5E0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3C5CC"/>
  <w15:docId w15:val="{C97DA0B2-493A-4FA5-8E6B-92D4F00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F8F"/>
    <w:pPr>
      <w:overflowPunct w:val="0"/>
      <w:autoSpaceDE w:val="0"/>
      <w:autoSpaceDN w:val="0"/>
      <w:adjustRightInd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77B"/>
    <w:pPr>
      <w:keepNext/>
      <w:widowControl w:val="0"/>
      <w:overflowPunct/>
      <w:ind w:left="1440" w:right="2600" w:firstLine="720"/>
      <w:jc w:val="center"/>
      <w:outlineLvl w:val="0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E73C8"/>
    <w:rPr>
      <w:b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477B"/>
    <w:pPr>
      <w:tabs>
        <w:tab w:val="left" w:pos="720"/>
      </w:tabs>
      <w:ind w:left="720" w:hanging="360"/>
      <w:jc w:val="both"/>
    </w:pPr>
    <w:rPr>
      <w:rFonts w:ascii="Bookman Old Style" w:hAnsi="Bookman Old Style"/>
      <w:sz w:val="22"/>
      <w:lang w:val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12A15"/>
    <w:rPr>
      <w:rFonts w:ascii="Bookman Old Style" w:hAnsi="Bookman Old Style"/>
      <w:sz w:val="22"/>
    </w:rPr>
  </w:style>
  <w:style w:type="paragraph" w:styleId="Tekstpodstawowy2">
    <w:name w:val="Body Text 2"/>
    <w:basedOn w:val="Normalny"/>
    <w:link w:val="Tekstpodstawowy2Znak"/>
    <w:uiPriority w:val="99"/>
    <w:rsid w:val="00BD477B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link w:val="Tekstpodstawowy2"/>
    <w:uiPriority w:val="99"/>
    <w:locked/>
    <w:rsid w:val="001D053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D477B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510D7"/>
    <w:rPr>
      <w:lang w:val="en-US"/>
    </w:rPr>
  </w:style>
  <w:style w:type="paragraph" w:customStyle="1" w:styleId="ustp">
    <w:name w:val="ustęp"/>
    <w:basedOn w:val="Normalny"/>
    <w:rsid w:val="00BD477B"/>
    <w:pPr>
      <w:numPr>
        <w:numId w:val="1"/>
      </w:numPr>
      <w:overflowPunct/>
      <w:autoSpaceDE/>
      <w:autoSpaceDN/>
      <w:adjustRightInd/>
      <w:spacing w:before="120"/>
    </w:pPr>
    <w:rPr>
      <w:rFonts w:ascii="Bookman Old Style" w:hAnsi="Bookman Old Style"/>
      <w:sz w:val="22"/>
      <w:lang w:val="pl-PL"/>
    </w:rPr>
  </w:style>
  <w:style w:type="paragraph" w:customStyle="1" w:styleId="pole">
    <w:name w:val="pole"/>
    <w:basedOn w:val="Normalny"/>
    <w:rsid w:val="00BD477B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BD477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B4E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510D7"/>
    <w:rPr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rsid w:val="00FC20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510D7"/>
    <w:rPr>
      <w:lang w:val="en-US"/>
    </w:rPr>
  </w:style>
  <w:style w:type="character" w:styleId="Numerstrony">
    <w:name w:val="page number"/>
    <w:uiPriority w:val="99"/>
    <w:rsid w:val="00FC20B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26D7"/>
  </w:style>
  <w:style w:type="character" w:customStyle="1" w:styleId="TekstprzypisudolnegoZnak">
    <w:name w:val="Tekst przypisu dolnego Znak"/>
    <w:link w:val="Tekstprzypisudolnego"/>
    <w:uiPriority w:val="99"/>
    <w:semiHidden/>
    <w:rsid w:val="00A510D7"/>
    <w:rPr>
      <w:lang w:val="en-US"/>
    </w:rPr>
  </w:style>
  <w:style w:type="paragraph" w:styleId="Tekstpodstawowy">
    <w:name w:val="Body Text"/>
    <w:basedOn w:val="Normalny"/>
    <w:link w:val="TekstpodstawowyZnak"/>
    <w:uiPriority w:val="99"/>
    <w:rsid w:val="004826D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4826D7"/>
    <w:rPr>
      <w:lang w:val="en-US"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03662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1"/>
    <w:uiPriority w:val="99"/>
    <w:semiHidden/>
    <w:rsid w:val="00A510D7"/>
    <w:rPr>
      <w:sz w:val="0"/>
      <w:szCs w:val="0"/>
      <w:lang w:val="en-US"/>
    </w:rPr>
  </w:style>
  <w:style w:type="paragraph" w:styleId="Tekstdymka">
    <w:name w:val="Balloon Text"/>
    <w:basedOn w:val="Normalny"/>
    <w:link w:val="TekstdymkaZnak"/>
    <w:uiPriority w:val="99"/>
    <w:rsid w:val="0007640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6403"/>
    <w:rPr>
      <w:rFonts w:ascii="Tahoma" w:hAnsi="Tahoma"/>
      <w:sz w:val="16"/>
      <w:lang w:val="en-US"/>
    </w:rPr>
  </w:style>
  <w:style w:type="character" w:styleId="Odwoaniedokomentarza">
    <w:name w:val="annotation reference"/>
    <w:uiPriority w:val="99"/>
    <w:rsid w:val="000764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6403"/>
  </w:style>
  <w:style w:type="character" w:customStyle="1" w:styleId="TekstkomentarzaZnak">
    <w:name w:val="Tekst komentarza Znak"/>
    <w:link w:val="Tekstkomentarza"/>
    <w:uiPriority w:val="99"/>
    <w:locked/>
    <w:rsid w:val="00076403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7640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76403"/>
    <w:rPr>
      <w:b/>
      <w:lang w:val="en-US"/>
    </w:rPr>
  </w:style>
  <w:style w:type="paragraph" w:customStyle="1" w:styleId="Default">
    <w:name w:val="Default"/>
    <w:rsid w:val="004327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-new">
    <w:name w:val="txt-new"/>
    <w:rsid w:val="004A1896"/>
  </w:style>
  <w:style w:type="character" w:customStyle="1" w:styleId="tabulatory">
    <w:name w:val="tabulatory"/>
    <w:rsid w:val="004A1896"/>
  </w:style>
  <w:style w:type="paragraph" w:styleId="Akapitzlist">
    <w:name w:val="List Paragraph"/>
    <w:basedOn w:val="Normalny"/>
    <w:uiPriority w:val="34"/>
    <w:qFormat/>
    <w:rsid w:val="00B87DBD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691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1AFE"/>
    <w:rPr>
      <w:lang w:val="en-US"/>
    </w:rPr>
  </w:style>
  <w:style w:type="character" w:styleId="Pogrubienie">
    <w:name w:val="Strong"/>
    <w:uiPriority w:val="22"/>
    <w:qFormat/>
    <w:rsid w:val="00FC2A17"/>
    <w:rPr>
      <w:b/>
    </w:rPr>
  </w:style>
  <w:style w:type="character" w:styleId="Uwydatnienie">
    <w:name w:val="Emphasis"/>
    <w:uiPriority w:val="20"/>
    <w:qFormat/>
    <w:rsid w:val="00EB2B40"/>
    <w:rPr>
      <w:i/>
      <w:iCs/>
    </w:rPr>
  </w:style>
  <w:style w:type="table" w:styleId="Tabela-Siatka">
    <w:name w:val="Table Grid"/>
    <w:basedOn w:val="Standardowy"/>
    <w:rsid w:val="00AE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3097E"/>
    <w:pPr>
      <w:overflowPunct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Teksttreci2">
    <w:name w:val="Tekst treści (2)_"/>
    <w:basedOn w:val="Domylnaczcionkaakapitu"/>
    <w:link w:val="Teksttreci20"/>
    <w:rsid w:val="00BC4A5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4A5B"/>
    <w:pPr>
      <w:widowControl w:val="0"/>
      <w:shd w:val="clear" w:color="auto" w:fill="FFFFFF"/>
      <w:overflowPunct/>
      <w:autoSpaceDE/>
      <w:autoSpaceDN/>
      <w:adjustRightInd/>
      <w:spacing w:before="240" w:after="120" w:line="278" w:lineRule="exact"/>
      <w:ind w:hanging="360"/>
      <w:jc w:val="both"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CEAA-7EF3-4F0C-BAA2-E7BF55BD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WOI-TBD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msawicka</dc:creator>
  <cp:lastModifiedBy>Piotr Dołżyński</cp:lastModifiedBy>
  <cp:revision>28</cp:revision>
  <cp:lastPrinted>2020-09-08T11:47:00Z</cp:lastPrinted>
  <dcterms:created xsi:type="dcterms:W3CDTF">2020-09-10T09:11:00Z</dcterms:created>
  <dcterms:modified xsi:type="dcterms:W3CDTF">2020-09-11T10:44:00Z</dcterms:modified>
</cp:coreProperties>
</file>